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Pr="00C12815" w:rsidRDefault="003322BD" w:rsidP="003322BD">
      <w:pPr>
        <w:spacing w:after="0" w:line="240" w:lineRule="auto"/>
        <w:jc w:val="center"/>
        <w:rPr>
          <w:b/>
        </w:rPr>
      </w:pPr>
      <w:bookmarkStart w:id="0" w:name="_GoBack"/>
      <w:bookmarkEnd w:id="0"/>
      <w:r w:rsidRPr="00C12815">
        <w:rPr>
          <w:b/>
        </w:rPr>
        <w:t>Minutes of Meeting held on Tuesday</w:t>
      </w:r>
      <w:r w:rsidR="00EB5CF8" w:rsidRPr="00C12815">
        <w:rPr>
          <w:b/>
        </w:rPr>
        <w:t xml:space="preserve"> </w:t>
      </w:r>
      <w:r w:rsidR="00E502B4" w:rsidRPr="00C12815">
        <w:rPr>
          <w:b/>
        </w:rPr>
        <w:t>2</w:t>
      </w:r>
      <w:r w:rsidR="00EB5CF8" w:rsidRPr="00C12815">
        <w:rPr>
          <w:b/>
        </w:rPr>
        <w:t>1</w:t>
      </w:r>
      <w:r w:rsidR="00EB5CF8" w:rsidRPr="00C12815">
        <w:rPr>
          <w:b/>
          <w:vertAlign w:val="superscript"/>
        </w:rPr>
        <w:t>st</w:t>
      </w:r>
      <w:r w:rsidR="00EB5CF8" w:rsidRPr="00C12815">
        <w:rPr>
          <w:b/>
        </w:rPr>
        <w:t xml:space="preserve"> March </w:t>
      </w:r>
      <w:r w:rsidRPr="00C12815">
        <w:rPr>
          <w:b/>
        </w:rPr>
        <w:t>201</w:t>
      </w:r>
      <w:r w:rsidR="009710B3" w:rsidRPr="00C12815">
        <w:rPr>
          <w:b/>
        </w:rPr>
        <w:t>7</w:t>
      </w:r>
    </w:p>
    <w:p w:rsidR="003322BD" w:rsidRPr="00C12815" w:rsidRDefault="003322BD" w:rsidP="003322BD">
      <w:pPr>
        <w:spacing w:after="0" w:line="240" w:lineRule="auto"/>
        <w:jc w:val="center"/>
        <w:rPr>
          <w:b/>
        </w:rPr>
      </w:pPr>
      <w:r w:rsidRPr="00C12815">
        <w:rPr>
          <w:b/>
        </w:rPr>
        <w:t>at the Birbury, Birdingbur</w:t>
      </w:r>
      <w:r w:rsidR="00D51BEF" w:rsidRPr="00C12815">
        <w:rPr>
          <w:b/>
        </w:rPr>
        <w:t xml:space="preserve">y </w:t>
      </w:r>
      <w:r w:rsidRPr="00C12815">
        <w:rPr>
          <w:b/>
        </w:rPr>
        <w:t xml:space="preserve"> </w:t>
      </w:r>
    </w:p>
    <w:p w:rsidR="003322BD" w:rsidRDefault="003322BD" w:rsidP="003322BD">
      <w:pPr>
        <w:spacing w:after="0" w:line="240" w:lineRule="auto"/>
        <w:rPr>
          <w:b/>
        </w:rPr>
      </w:pPr>
    </w:p>
    <w:p w:rsidR="003322BD" w:rsidRDefault="003322BD" w:rsidP="003322BD">
      <w:pPr>
        <w:spacing w:after="0" w:line="240" w:lineRule="auto"/>
      </w:pPr>
      <w:r>
        <w:rPr>
          <w:b/>
        </w:rPr>
        <w:t xml:space="preserve">Present: </w:t>
      </w:r>
      <w:r>
        <w:t>Cllrs Mrs Turner (Chair</w:t>
      </w:r>
      <w:r w:rsidR="002F0878">
        <w:t>), Tipton (Vice Chair), Preston</w:t>
      </w:r>
      <w:r w:rsidR="00A84C0A">
        <w:t xml:space="preserve">, </w:t>
      </w:r>
      <w:r w:rsidR="006B7589">
        <w:t xml:space="preserve">and </w:t>
      </w:r>
      <w:r w:rsidR="00A84C0A">
        <w:t>Cllr Mrs Morton</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A84C0A">
        <w:t>7.30</w:t>
      </w:r>
      <w:r>
        <w:t>pm</w:t>
      </w:r>
      <w:r w:rsidR="004F5427">
        <w:t xml:space="preserve"> 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6B7589" w:rsidP="00A84C0A">
      <w:pPr>
        <w:spacing w:after="0" w:line="240" w:lineRule="auto"/>
        <w:ind w:left="720"/>
      </w:pPr>
      <w:r>
        <w:t xml:space="preserve">Cllr Mrs Davy </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504E93" w:rsidRPr="00504E93" w:rsidRDefault="00504E93" w:rsidP="00504E93">
      <w:pPr>
        <w:pStyle w:val="ListParagraph"/>
        <w:numPr>
          <w:ilvl w:val="0"/>
          <w:numId w:val="1"/>
        </w:numPr>
        <w:spacing w:after="0" w:line="240" w:lineRule="auto"/>
      </w:pPr>
      <w:r>
        <w:rPr>
          <w:b/>
        </w:rPr>
        <w:t>Minutes of the last meeting</w:t>
      </w:r>
    </w:p>
    <w:p w:rsidR="005D0974" w:rsidRDefault="005D0974" w:rsidP="00504E93">
      <w:pPr>
        <w:spacing w:after="0" w:line="240" w:lineRule="auto"/>
        <w:ind w:left="720"/>
      </w:pPr>
      <w:r>
        <w:t xml:space="preserve">It was </w:t>
      </w:r>
      <w:r w:rsidRPr="001E3258">
        <w:rPr>
          <w:b/>
        </w:rPr>
        <w:t>RESOLVED</w:t>
      </w:r>
      <w:r>
        <w:t xml:space="preserve"> to approve the minutes of the Parish Council Meeting held on </w:t>
      </w:r>
      <w:r w:rsidR="00551BA5">
        <w:t>28</w:t>
      </w:r>
      <w:r w:rsidR="00551BA5" w:rsidRPr="00551BA5">
        <w:rPr>
          <w:vertAlign w:val="superscript"/>
        </w:rPr>
        <w:t>th</w:t>
      </w:r>
      <w:r w:rsidR="00551BA5">
        <w:t xml:space="preserve"> February </w:t>
      </w:r>
      <w:r w:rsidR="00B677ED">
        <w:t>201</w:t>
      </w:r>
      <w:r w:rsidR="002F5594">
        <w:t>7</w:t>
      </w:r>
      <w:r w:rsidR="00B677ED">
        <w:t xml:space="preserve"> </w:t>
      </w:r>
      <w:r>
        <w:t>as a true and complete record</w:t>
      </w:r>
    </w:p>
    <w:p w:rsidR="005D0974" w:rsidRDefault="005D0974" w:rsidP="00504E93">
      <w:pPr>
        <w:spacing w:after="0" w:line="240" w:lineRule="auto"/>
        <w:ind w:left="720"/>
      </w:pPr>
    </w:p>
    <w:p w:rsidR="00551BA5" w:rsidRDefault="000B2110" w:rsidP="000B2110">
      <w:pPr>
        <w:pStyle w:val="ListParagraph"/>
        <w:numPr>
          <w:ilvl w:val="0"/>
          <w:numId w:val="1"/>
        </w:numPr>
        <w:spacing w:after="0" w:line="240" w:lineRule="auto"/>
      </w:pPr>
      <w:r w:rsidRPr="00551BA5">
        <w:rPr>
          <w:b/>
        </w:rPr>
        <w:t>Reports from Borough and County Councillors</w:t>
      </w:r>
    </w:p>
    <w:p w:rsidR="008316F3" w:rsidRDefault="00551BA5" w:rsidP="000B2110">
      <w:pPr>
        <w:spacing w:after="0" w:line="240" w:lineRule="auto"/>
        <w:ind w:left="720"/>
      </w:pPr>
      <w:r>
        <w:t>County Councillor Roberts – Advised the meeting he will be standing as a candidate for election in May. He will be standing for the Conservatives as opposed to The Independents as he feels he will better able to serve the communities he works within, if he is aligned with a larger party.</w:t>
      </w:r>
    </w:p>
    <w:p w:rsidR="00551BA5" w:rsidRDefault="00551BA5" w:rsidP="000B2110">
      <w:pPr>
        <w:spacing w:after="0" w:line="240" w:lineRule="auto"/>
        <w:ind w:left="720"/>
      </w:pPr>
    </w:p>
    <w:p w:rsidR="00551BA5" w:rsidRDefault="00551BA5" w:rsidP="000B2110">
      <w:pPr>
        <w:spacing w:after="0" w:line="240" w:lineRule="auto"/>
        <w:ind w:left="720"/>
      </w:pPr>
      <w:r>
        <w:t xml:space="preserve">District Councillor Mrs Crane – advised the meeting to look at </w:t>
      </w:r>
      <w:hyperlink r:id="rId9" w:history="1">
        <w:r w:rsidRPr="00DE7429">
          <w:rPr>
            <w:rStyle w:val="Hyperlink"/>
          </w:rPr>
          <w:t>www.locality.org.uk</w:t>
        </w:r>
      </w:hyperlink>
      <w:r>
        <w:t xml:space="preserve"> as there is a Neighbourhood </w:t>
      </w:r>
      <w:r w:rsidR="00084F20">
        <w:t>Planning roadmap on the website which explains the process.</w:t>
      </w:r>
      <w:r w:rsidR="00347000">
        <w:t xml:space="preserve"> Cllr Mrs Crane advised Rugby Borough Council </w:t>
      </w:r>
      <w:r w:rsidR="00C12815">
        <w:t>is</w:t>
      </w:r>
      <w:r w:rsidR="00347000">
        <w:t xml:space="preserve"> currently consulting with the resident of the Rugby area in relation to their Corporate Strategy. There new strap line is “Proud of our past, fit for the future”</w:t>
      </w:r>
    </w:p>
    <w:p w:rsidR="00551BA5" w:rsidRDefault="00551BA5" w:rsidP="000B2110">
      <w:pPr>
        <w:spacing w:after="0" w:line="240" w:lineRule="auto"/>
        <w:ind w:left="720"/>
      </w:pPr>
    </w:p>
    <w:p w:rsidR="00626D88" w:rsidRPr="000D7A40" w:rsidRDefault="00626D88" w:rsidP="00F13D91">
      <w:pPr>
        <w:pStyle w:val="ListParagraph"/>
        <w:numPr>
          <w:ilvl w:val="0"/>
          <w:numId w:val="1"/>
        </w:numPr>
        <w:spacing w:after="0" w:line="240" w:lineRule="auto"/>
      </w:pPr>
      <w:r>
        <w:rPr>
          <w:b/>
        </w:rPr>
        <w:t>Reports from Councillors</w:t>
      </w:r>
    </w:p>
    <w:p w:rsidR="00486EF2" w:rsidRDefault="00486EF2" w:rsidP="008316F3">
      <w:pPr>
        <w:spacing w:after="0" w:line="240" w:lineRule="auto"/>
        <w:ind w:left="1440" w:hanging="720"/>
      </w:pPr>
      <w:r>
        <w:t>Cllr Tipton – Workmen have been in the village, looking at the drains and marking the</w:t>
      </w:r>
    </w:p>
    <w:p w:rsidR="008316F3" w:rsidRDefault="00486EF2" w:rsidP="008316F3">
      <w:pPr>
        <w:spacing w:after="0" w:line="240" w:lineRule="auto"/>
        <w:ind w:left="1440" w:hanging="720"/>
      </w:pPr>
      <w:r>
        <w:t>road.</w:t>
      </w:r>
    </w:p>
    <w:p w:rsidR="00486EF2" w:rsidRDefault="00486EF2" w:rsidP="008316F3">
      <w:pPr>
        <w:spacing w:after="0" w:line="240" w:lineRule="auto"/>
        <w:ind w:left="1440" w:hanging="720"/>
      </w:pPr>
    </w:p>
    <w:p w:rsidR="00486EF2" w:rsidRDefault="00486EF2" w:rsidP="00486EF2">
      <w:pPr>
        <w:spacing w:after="0" w:line="240" w:lineRule="auto"/>
        <w:ind w:left="720"/>
      </w:pPr>
      <w:r>
        <w:t xml:space="preserve">Cllr Mrs Morton advised there is a large hole in the road on the junction of the Leamington Hasting Road and Stockton Road. </w:t>
      </w:r>
    </w:p>
    <w:p w:rsidR="00486EF2" w:rsidRDefault="00486EF2" w:rsidP="00486EF2">
      <w:pPr>
        <w:spacing w:after="0" w:line="240" w:lineRule="auto"/>
        <w:ind w:left="720"/>
      </w:pPr>
    </w:p>
    <w:p w:rsidR="00486EF2" w:rsidRDefault="00486EF2" w:rsidP="00486EF2">
      <w:pPr>
        <w:spacing w:after="0" w:line="240" w:lineRule="auto"/>
        <w:ind w:left="1440"/>
      </w:pPr>
      <w:r>
        <w:rPr>
          <w:b/>
        </w:rPr>
        <w:t xml:space="preserve">ACTION </w:t>
      </w:r>
      <w:r>
        <w:t>Clerk to report to Warwickshire County Council Highways (WCC) Department</w:t>
      </w:r>
    </w:p>
    <w:p w:rsidR="00486EF2" w:rsidRDefault="00486EF2" w:rsidP="00486EF2">
      <w:pPr>
        <w:spacing w:after="0" w:line="240" w:lineRule="auto"/>
        <w:ind w:left="1440"/>
      </w:pPr>
    </w:p>
    <w:p w:rsidR="00486EF2" w:rsidRDefault="00486EF2" w:rsidP="00486EF2">
      <w:pPr>
        <w:spacing w:after="0" w:line="240" w:lineRule="auto"/>
        <w:ind w:left="720"/>
      </w:pPr>
      <w:r>
        <w:t>Cllr Mrs Turner – advised she will apply to Rugby Borough Council for some trees. The trees are “whips”, Cllr Mrs Turner will pot them and keep them until the next planting season, when hopefully the tree work due to be undertaken in the village by WCC will also have been completed.</w:t>
      </w:r>
    </w:p>
    <w:p w:rsidR="00486EF2" w:rsidRDefault="00486EF2" w:rsidP="00486EF2">
      <w:pPr>
        <w:spacing w:after="0" w:line="240" w:lineRule="auto"/>
        <w:ind w:left="720"/>
      </w:pPr>
    </w:p>
    <w:p w:rsidR="00486EF2" w:rsidRDefault="00486EF2" w:rsidP="00486EF2">
      <w:pPr>
        <w:spacing w:after="0" w:line="240" w:lineRule="auto"/>
        <w:ind w:left="720"/>
      </w:pPr>
      <w:r>
        <w:t xml:space="preserve">Neighbourhood Plan – it was agreed, </w:t>
      </w:r>
      <w:r w:rsidR="00347000">
        <w:t xml:space="preserve">this matter will be put on the Annual Parish Meeting Agenda for discussion. The Parish Council has to support a Neighbourhood Plan, however, the Parish Council cannot undertake it, it has to come from </w:t>
      </w:r>
      <w:r w:rsidR="00C12815">
        <w:t>the</w:t>
      </w:r>
      <w:r w:rsidR="00347000">
        <w:t xml:space="preserve"> Community.  </w:t>
      </w:r>
    </w:p>
    <w:p w:rsidR="00486EF2" w:rsidRPr="00486EF2" w:rsidRDefault="00486EF2" w:rsidP="00486EF2">
      <w:pPr>
        <w:spacing w:after="0" w:line="240" w:lineRule="auto"/>
        <w:ind w:left="720"/>
      </w:pPr>
      <w:r>
        <w:t xml:space="preserve"> </w:t>
      </w:r>
    </w:p>
    <w:p w:rsidR="00486EF2" w:rsidRDefault="00486EF2" w:rsidP="008316F3">
      <w:pPr>
        <w:spacing w:after="0" w:line="240" w:lineRule="auto"/>
        <w:ind w:left="1440" w:hanging="720"/>
        <w:rPr>
          <w:b/>
        </w:rPr>
      </w:pPr>
    </w:p>
    <w:p w:rsidR="007A3E1F" w:rsidRPr="007A3E1F" w:rsidRDefault="00626D88" w:rsidP="005D408E">
      <w:pPr>
        <w:pStyle w:val="ListParagraph"/>
        <w:numPr>
          <w:ilvl w:val="0"/>
          <w:numId w:val="1"/>
        </w:numPr>
        <w:spacing w:after="0" w:line="240" w:lineRule="auto"/>
      </w:pPr>
      <w:r w:rsidRPr="007A3E1F">
        <w:rPr>
          <w:b/>
        </w:rPr>
        <w:lastRenderedPageBreak/>
        <w:t>Recreation Ground</w:t>
      </w:r>
    </w:p>
    <w:p w:rsidR="00E41B60" w:rsidRPr="00095071" w:rsidRDefault="000853A5" w:rsidP="000853A5">
      <w:pPr>
        <w:spacing w:after="0" w:line="240" w:lineRule="auto"/>
        <w:ind w:left="720"/>
      </w:pPr>
      <w:r>
        <w:t>The Clerk has advised she has looked into applying for a Grant from Rugby Borough Council, however, they have changed their application form considerably and are asking for specific information which the Parish Council does not have. The Clerk suggested the Parish Council gather the information over the coming year and apply next year. This was agreed by the Councillors.</w:t>
      </w:r>
    </w:p>
    <w:p w:rsidR="00095071" w:rsidRPr="005D408E" w:rsidRDefault="00095071" w:rsidP="007A3E1F">
      <w:pPr>
        <w:spacing w:after="0" w:line="240" w:lineRule="auto"/>
        <w:ind w:left="720"/>
      </w:pPr>
    </w:p>
    <w:p w:rsidR="005D3281" w:rsidRPr="00E161E1" w:rsidRDefault="008F0308" w:rsidP="008266FB">
      <w:pPr>
        <w:pStyle w:val="ListParagraph"/>
        <w:numPr>
          <w:ilvl w:val="0"/>
          <w:numId w:val="1"/>
        </w:numPr>
        <w:spacing w:after="0" w:line="240" w:lineRule="auto"/>
      </w:pPr>
      <w:r w:rsidRPr="008F0308">
        <w:rPr>
          <w:b/>
        </w:rPr>
        <w:t>Drains</w:t>
      </w:r>
    </w:p>
    <w:p w:rsidR="00E41B60" w:rsidRPr="00E161E1" w:rsidRDefault="000853A5" w:rsidP="003B5A33">
      <w:pPr>
        <w:pStyle w:val="ListParagraph"/>
        <w:spacing w:after="0" w:line="240" w:lineRule="auto"/>
      </w:pPr>
      <w:r>
        <w:t xml:space="preserve">Workmen have been seen in the village looking at the drains and marking the road. </w:t>
      </w:r>
      <w:r w:rsidR="003B5A33">
        <w:t xml:space="preserve"> </w:t>
      </w:r>
    </w:p>
    <w:p w:rsidR="008F0308" w:rsidRDefault="00D43DE1" w:rsidP="00D43DE1">
      <w:pPr>
        <w:spacing w:after="0" w:line="240" w:lineRule="auto"/>
        <w:ind w:left="720"/>
        <w:rPr>
          <w:color w:val="000000"/>
          <w:shd w:val="clear" w:color="auto" w:fill="FFFFFF"/>
        </w:rPr>
      </w:pPr>
      <w:r>
        <w:rPr>
          <w:color w:val="000000"/>
          <w:shd w:val="clear" w:color="auto" w:fill="FFFFFF"/>
        </w:rPr>
        <w:t xml:space="preserve"> </w:t>
      </w:r>
      <w:r w:rsidR="00064DB9">
        <w:rPr>
          <w:color w:val="000000"/>
          <w:shd w:val="clear" w:color="auto" w:fill="FFFFFF"/>
        </w:rPr>
        <w:t xml:space="preserve"> </w:t>
      </w:r>
    </w:p>
    <w:p w:rsidR="000A21B3" w:rsidRDefault="000A21B3" w:rsidP="007A270E">
      <w:pPr>
        <w:pStyle w:val="ListParagraph"/>
        <w:numPr>
          <w:ilvl w:val="0"/>
          <w:numId w:val="1"/>
        </w:numPr>
        <w:spacing w:after="0" w:line="240" w:lineRule="auto"/>
        <w:rPr>
          <w:b/>
        </w:rPr>
      </w:pPr>
      <w:r>
        <w:rPr>
          <w:b/>
        </w:rPr>
        <w:t>War Memorial</w:t>
      </w:r>
    </w:p>
    <w:p w:rsidR="000A21B3" w:rsidRDefault="00C92445" w:rsidP="000A21B3">
      <w:pPr>
        <w:spacing w:after="0" w:line="240" w:lineRule="auto"/>
        <w:ind w:left="720"/>
      </w:pPr>
      <w:r>
        <w:t xml:space="preserve">The Clerk advised </w:t>
      </w:r>
      <w:r w:rsidR="000853A5">
        <w:t>Cliveden Conservation will not supply the liquid to clean the plinth of the war memorial as it is a licensed product. They will come and do the work at the prices quoted. Cllr Mrs Turner and Cllr Mrs Morton</w:t>
      </w:r>
      <w:r w:rsidR="008850CC">
        <w:t xml:space="preserve"> agreed to inspect the plinth and try a diluted washing up solution on a small area to see if it is effective. </w:t>
      </w:r>
      <w:r w:rsidR="003B5A33">
        <w:t xml:space="preserve"> </w:t>
      </w:r>
      <w:r w:rsidR="00E41B60">
        <w:t xml:space="preserve"> </w:t>
      </w:r>
    </w:p>
    <w:p w:rsidR="000A21B3" w:rsidRDefault="000A21B3" w:rsidP="000A21B3">
      <w:pPr>
        <w:spacing w:after="0" w:line="240" w:lineRule="auto"/>
        <w:ind w:left="720"/>
        <w:rPr>
          <w:b/>
        </w:rPr>
      </w:pPr>
    </w:p>
    <w:p w:rsidR="00E41B60" w:rsidRDefault="00F04B77" w:rsidP="005527C7">
      <w:pPr>
        <w:pStyle w:val="ListParagraph"/>
        <w:numPr>
          <w:ilvl w:val="0"/>
          <w:numId w:val="1"/>
        </w:numPr>
        <w:tabs>
          <w:tab w:val="center" w:pos="1800"/>
        </w:tabs>
        <w:spacing w:after="0" w:line="240" w:lineRule="auto"/>
        <w:rPr>
          <w:b/>
        </w:rPr>
      </w:pPr>
      <w:r>
        <w:rPr>
          <w:b/>
        </w:rPr>
        <w:t>Rugby Borough Council</w:t>
      </w:r>
      <w:r w:rsidR="008850CC">
        <w:rPr>
          <w:b/>
        </w:rPr>
        <w:t xml:space="preserve"> – Grant Application 2017 – 2018 </w:t>
      </w:r>
    </w:p>
    <w:p w:rsidR="007A4037" w:rsidRDefault="008850CC" w:rsidP="007A4037">
      <w:pPr>
        <w:tabs>
          <w:tab w:val="center" w:pos="720"/>
        </w:tabs>
        <w:spacing w:after="0" w:line="240" w:lineRule="auto"/>
        <w:ind w:left="720"/>
      </w:pPr>
      <w:r>
        <w:t xml:space="preserve">Discussed under Agenda item 8. </w:t>
      </w:r>
    </w:p>
    <w:p w:rsidR="007A4037" w:rsidRDefault="007A4037" w:rsidP="007A4037">
      <w:pPr>
        <w:tabs>
          <w:tab w:val="center" w:pos="720"/>
        </w:tabs>
        <w:spacing w:after="0" w:line="240" w:lineRule="auto"/>
        <w:ind w:left="720"/>
      </w:pPr>
    </w:p>
    <w:p w:rsidR="001E3258" w:rsidRPr="008850CC" w:rsidRDefault="001E3258" w:rsidP="008850CC">
      <w:pPr>
        <w:pStyle w:val="ListParagraph"/>
        <w:numPr>
          <w:ilvl w:val="0"/>
          <w:numId w:val="1"/>
        </w:numPr>
        <w:spacing w:after="0" w:line="240" w:lineRule="auto"/>
        <w:rPr>
          <w:b/>
        </w:rPr>
      </w:pPr>
      <w:r w:rsidRPr="008850CC">
        <w:rPr>
          <w:b/>
        </w:rPr>
        <w:t>Planning</w:t>
      </w:r>
      <w:r w:rsidR="008850CC" w:rsidRPr="008850CC">
        <w:rPr>
          <w:b/>
        </w:rPr>
        <w:t xml:space="preserve"> Applications</w:t>
      </w:r>
    </w:p>
    <w:p w:rsidR="008850CC" w:rsidRDefault="008850CC" w:rsidP="00455D91">
      <w:pPr>
        <w:spacing w:after="0" w:line="240" w:lineRule="auto"/>
        <w:ind w:left="716"/>
      </w:pPr>
      <w:r>
        <w:rPr>
          <w:b/>
        </w:rPr>
        <w:t>12.1</w:t>
      </w:r>
      <w:r w:rsidR="00654F2B">
        <w:rPr>
          <w:b/>
        </w:rPr>
        <w:t xml:space="preserve"> </w:t>
      </w:r>
      <w:r>
        <w:t>The following planning a</w:t>
      </w:r>
      <w:r w:rsidR="001E3258">
        <w:t>pplication</w:t>
      </w:r>
      <w:r>
        <w:t xml:space="preserve"> has been received</w:t>
      </w:r>
      <w:r w:rsidR="00E6378A">
        <w:t>:</w:t>
      </w:r>
    </w:p>
    <w:p w:rsidR="00E6378A" w:rsidRDefault="00452006" w:rsidP="00E6378A">
      <w:pPr>
        <w:spacing w:after="0" w:line="240" w:lineRule="auto"/>
        <w:ind w:left="1260"/>
      </w:pPr>
      <w:r>
        <w:t>R17/</w:t>
      </w:r>
      <w:r w:rsidR="009652C6">
        <w:t>0353 Pioneer Farm, Stockton Road, Birdingbury CV23 8EE. Proposed relocation of existing</w:t>
      </w:r>
      <w:r w:rsidR="00E6378A">
        <w:t xml:space="preserve"> outdoor </w:t>
      </w:r>
      <w:r w:rsidR="00C12815">
        <w:t>ménage</w:t>
      </w:r>
      <w:r w:rsidR="00E6378A">
        <w:t>.</w:t>
      </w:r>
    </w:p>
    <w:p w:rsidR="00E6378A" w:rsidRDefault="00E6378A" w:rsidP="00E6378A">
      <w:pPr>
        <w:spacing w:after="0" w:line="240" w:lineRule="auto"/>
        <w:ind w:left="1260"/>
      </w:pPr>
    </w:p>
    <w:p w:rsidR="00E6378A" w:rsidRDefault="00E6378A" w:rsidP="00E6378A">
      <w:pPr>
        <w:spacing w:after="0" w:line="240" w:lineRule="auto"/>
        <w:ind w:left="1260"/>
      </w:pPr>
      <w:r>
        <w:rPr>
          <w:b/>
        </w:rPr>
        <w:t xml:space="preserve">ACTION </w:t>
      </w:r>
      <w:r>
        <w:t>Clerk to submit No representation</w:t>
      </w:r>
    </w:p>
    <w:p w:rsidR="00455D91" w:rsidRDefault="00455D91" w:rsidP="001C59CD">
      <w:pPr>
        <w:spacing w:after="0" w:line="240" w:lineRule="auto"/>
        <w:ind w:left="284"/>
      </w:pPr>
    </w:p>
    <w:p w:rsidR="00602A3A" w:rsidRDefault="00E6378A" w:rsidP="001C59CD">
      <w:pPr>
        <w:spacing w:after="0" w:line="240" w:lineRule="auto"/>
        <w:ind w:left="284"/>
      </w:pPr>
      <w:r>
        <w:tab/>
      </w:r>
      <w:r>
        <w:rPr>
          <w:b/>
        </w:rPr>
        <w:t xml:space="preserve">12.2 </w:t>
      </w:r>
      <w:r>
        <w:t>The following planning decision has been received:</w:t>
      </w:r>
    </w:p>
    <w:p w:rsidR="00E6378A" w:rsidRDefault="00E6378A" w:rsidP="001C59CD">
      <w:pPr>
        <w:spacing w:after="0" w:line="240" w:lineRule="auto"/>
        <w:ind w:left="284"/>
      </w:pPr>
      <w:r>
        <w:rPr>
          <w:b/>
        </w:rPr>
        <w:tab/>
        <w:t xml:space="preserve">         </w:t>
      </w:r>
      <w:r>
        <w:t>R/17/0215 8 Back Lane, Birdingbury, CV23 8EN GRANTED</w:t>
      </w:r>
    </w:p>
    <w:p w:rsidR="00E6378A" w:rsidRDefault="00E6378A" w:rsidP="001C59CD">
      <w:pPr>
        <w:spacing w:after="0" w:line="240" w:lineRule="auto"/>
        <w:ind w:left="284"/>
      </w:pPr>
    </w:p>
    <w:p w:rsidR="00E6378A" w:rsidRPr="00E6378A" w:rsidRDefault="00E6378A" w:rsidP="001C59CD">
      <w:pPr>
        <w:spacing w:after="0" w:line="240" w:lineRule="auto"/>
        <w:ind w:left="284"/>
      </w:pPr>
      <w:r>
        <w:tab/>
      </w:r>
      <w:r>
        <w:rPr>
          <w:b/>
        </w:rPr>
        <w:t xml:space="preserve">12.3 Appeals - none </w:t>
      </w:r>
      <w:r>
        <w:rPr>
          <w:b/>
        </w:rPr>
        <w:tab/>
      </w:r>
    </w:p>
    <w:p w:rsidR="001C59CD" w:rsidRDefault="001E3258" w:rsidP="001C59CD">
      <w:pPr>
        <w:spacing w:after="0" w:line="240" w:lineRule="auto"/>
        <w:ind w:left="284"/>
        <w:rPr>
          <w:b/>
        </w:rPr>
      </w:pPr>
      <w:r>
        <w:rPr>
          <w:b/>
        </w:rPr>
        <w:tab/>
      </w:r>
    </w:p>
    <w:p w:rsidR="003A5952" w:rsidRDefault="001E3258" w:rsidP="001E3258">
      <w:pPr>
        <w:tabs>
          <w:tab w:val="left" w:pos="360"/>
        </w:tabs>
        <w:spacing w:after="0" w:line="240" w:lineRule="auto"/>
        <w:ind w:left="716" w:hanging="446"/>
        <w:rPr>
          <w:b/>
        </w:rPr>
      </w:pPr>
      <w:r>
        <w:t xml:space="preserve"> </w:t>
      </w:r>
      <w:r>
        <w:rPr>
          <w:b/>
        </w:rPr>
        <w:t>1</w:t>
      </w:r>
      <w:r w:rsidR="00E6378A">
        <w:rPr>
          <w:b/>
        </w:rPr>
        <w:t>3</w:t>
      </w:r>
      <w:r>
        <w:rPr>
          <w:b/>
        </w:rPr>
        <w:t>. Financial Issues</w:t>
      </w:r>
    </w:p>
    <w:p w:rsidR="003A5952" w:rsidRDefault="003A5952" w:rsidP="003A5952">
      <w:pPr>
        <w:spacing w:after="0" w:line="240" w:lineRule="auto"/>
        <w:ind w:left="716"/>
      </w:pPr>
      <w:r>
        <w:tab/>
        <w:t xml:space="preserve">It was proposed by Cllr </w:t>
      </w:r>
      <w:r w:rsidR="00654F2B">
        <w:t>Mrs Morton</w:t>
      </w:r>
      <w:r>
        <w:t xml:space="preserve">, seconded by Cllr </w:t>
      </w:r>
      <w:r w:rsidR="00654F2B">
        <w:t xml:space="preserve">Tipton </w:t>
      </w:r>
      <w:r>
        <w:t xml:space="preserve">and </w:t>
      </w:r>
      <w:r>
        <w:rPr>
          <w:b/>
        </w:rPr>
        <w:t xml:space="preserve">RESOLVED, </w:t>
      </w:r>
      <w:r>
        <w:t xml:space="preserve">the </w:t>
      </w:r>
      <w:r w:rsidR="00654F2B">
        <w:t xml:space="preserve">following payments be made with an additional payment to Godfrey Payton  </w:t>
      </w:r>
    </w:p>
    <w:p w:rsidR="003A5952" w:rsidRPr="003A5952" w:rsidRDefault="003A5952" w:rsidP="003A5952">
      <w:pPr>
        <w:spacing w:after="0" w:line="240" w:lineRule="auto"/>
        <w:ind w:left="716"/>
      </w:pPr>
      <w:r>
        <w:tab/>
      </w:r>
    </w:p>
    <w:p w:rsidR="001C59CD" w:rsidRDefault="001C59CD" w:rsidP="00654F2B">
      <w:pPr>
        <w:tabs>
          <w:tab w:val="left" w:pos="360"/>
        </w:tabs>
        <w:spacing w:after="0"/>
        <w:ind w:left="425"/>
        <w:rPr>
          <w:b/>
        </w:rPr>
      </w:pPr>
      <w:r>
        <w:rPr>
          <w:b/>
        </w:rPr>
        <w:tab/>
        <w:t>1</w:t>
      </w:r>
      <w:r w:rsidR="00654F2B">
        <w:rPr>
          <w:b/>
        </w:rPr>
        <w:t>3.</w:t>
      </w:r>
      <w:r>
        <w:rPr>
          <w:b/>
        </w:rPr>
        <w:t>1</w:t>
      </w:r>
      <w:r w:rsidR="00654F2B">
        <w:rPr>
          <w:b/>
        </w:rPr>
        <w:t xml:space="preserve"> </w:t>
      </w:r>
      <w:r>
        <w:rPr>
          <w:b/>
        </w:rPr>
        <w:t>Approval of cheques</w:t>
      </w:r>
    </w:p>
    <w:p w:rsidR="001C59CD" w:rsidRDefault="006901C1" w:rsidP="006901C1">
      <w:pPr>
        <w:pStyle w:val="ListParagraph"/>
        <w:numPr>
          <w:ilvl w:val="0"/>
          <w:numId w:val="11"/>
        </w:numPr>
        <w:tabs>
          <w:tab w:val="left" w:pos="1530"/>
        </w:tabs>
        <w:spacing w:after="0"/>
        <w:ind w:left="1440" w:hanging="180"/>
      </w:pPr>
      <w:r>
        <w:t xml:space="preserve"> </w:t>
      </w:r>
      <w:r w:rsidR="001C59CD" w:rsidRPr="00CC34B9">
        <w:t>Clerks Fee</w:t>
      </w:r>
      <w:r w:rsidR="001C59CD">
        <w:t xml:space="preserve"> – </w:t>
      </w:r>
      <w:r w:rsidR="00654F2B">
        <w:t xml:space="preserve">March </w:t>
      </w:r>
      <w:r w:rsidR="00455D91">
        <w:t>2017</w:t>
      </w:r>
      <w:r w:rsidR="001C59CD">
        <w:tab/>
      </w:r>
      <w:r w:rsidR="001C59CD">
        <w:tab/>
      </w:r>
      <w:r w:rsidR="001C59CD">
        <w:tab/>
      </w:r>
      <w:r w:rsidR="001C59CD">
        <w:tab/>
      </w:r>
      <w:r w:rsidR="00654F2B">
        <w:tab/>
      </w:r>
      <w:r w:rsidR="00654F2B">
        <w:tab/>
      </w:r>
      <w:r w:rsidR="001C59CD">
        <w:t>£</w:t>
      </w:r>
    </w:p>
    <w:p w:rsidR="001C59CD" w:rsidRDefault="00455D91" w:rsidP="006901C1">
      <w:pPr>
        <w:pStyle w:val="ListParagraph"/>
        <w:numPr>
          <w:ilvl w:val="0"/>
          <w:numId w:val="11"/>
        </w:numPr>
        <w:spacing w:after="0"/>
        <w:ind w:left="1530" w:hanging="270"/>
      </w:pPr>
      <w:r>
        <w:t>Mr</w:t>
      </w:r>
      <w:r w:rsidR="00654F2B">
        <w:t>s J Chapman reimbursement of postage costs</w:t>
      </w:r>
      <w:r>
        <w:tab/>
      </w:r>
      <w:r w:rsidR="00654F2B">
        <w:tab/>
      </w:r>
      <w:r w:rsidR="00654F2B">
        <w:tab/>
      </w:r>
      <w:r>
        <w:t>£</w:t>
      </w:r>
      <w:r w:rsidR="00654F2B">
        <w:t xml:space="preserve">    7.68 </w:t>
      </w:r>
      <w:r w:rsidR="001C59CD">
        <w:t xml:space="preserve"> </w:t>
      </w:r>
    </w:p>
    <w:p w:rsidR="001C59CD" w:rsidRDefault="00654F2B" w:rsidP="006901C1">
      <w:pPr>
        <w:pStyle w:val="ListParagraph"/>
        <w:numPr>
          <w:ilvl w:val="0"/>
          <w:numId w:val="11"/>
        </w:numPr>
        <w:spacing w:after="0"/>
        <w:ind w:left="1530" w:hanging="270"/>
      </w:pPr>
      <w:r>
        <w:t>HMRC (Dec, Jan, Feb, Mar)</w:t>
      </w:r>
      <w:r>
        <w:tab/>
      </w:r>
      <w:r>
        <w:tab/>
      </w:r>
      <w:r w:rsidR="001C59CD">
        <w:tab/>
      </w:r>
      <w:r w:rsidR="001C59CD">
        <w:tab/>
      </w:r>
      <w:r>
        <w:tab/>
      </w:r>
      <w:r>
        <w:tab/>
      </w:r>
      <w:r w:rsidR="001C59CD">
        <w:t>£</w:t>
      </w:r>
      <w:r w:rsidR="00455D91">
        <w:t>1</w:t>
      </w:r>
      <w:r>
        <w:t xml:space="preserve">24.00 </w:t>
      </w:r>
    </w:p>
    <w:p w:rsidR="00455D91" w:rsidRPr="00654F2B" w:rsidRDefault="00654F2B" w:rsidP="006901C1">
      <w:pPr>
        <w:pStyle w:val="ListParagraph"/>
        <w:numPr>
          <w:ilvl w:val="0"/>
          <w:numId w:val="11"/>
        </w:numPr>
        <w:spacing w:after="0"/>
        <w:ind w:left="1530" w:hanging="270"/>
        <w:rPr>
          <w:b/>
        </w:rPr>
      </w:pPr>
      <w:r>
        <w:t>Mrs J Chapman reimbursement of SLCC membership</w:t>
      </w:r>
      <w:r w:rsidR="00455D91">
        <w:tab/>
      </w:r>
      <w:r w:rsidR="00602A3A">
        <w:t xml:space="preserve"> </w:t>
      </w:r>
      <w:r w:rsidR="001C59CD">
        <w:tab/>
      </w:r>
      <w:r w:rsidR="001C59CD" w:rsidRPr="002F57E9">
        <w:t>£</w:t>
      </w:r>
      <w:r w:rsidR="00455D91">
        <w:t xml:space="preserve"> </w:t>
      </w:r>
      <w:r w:rsidR="006901C1">
        <w:t xml:space="preserve"> </w:t>
      </w:r>
      <w:r>
        <w:t>19.60</w:t>
      </w:r>
      <w:r w:rsidR="00602A3A">
        <w:t xml:space="preserve"> </w:t>
      </w:r>
    </w:p>
    <w:p w:rsidR="00654F2B" w:rsidRPr="009F3BE0" w:rsidRDefault="00654F2B" w:rsidP="006901C1">
      <w:pPr>
        <w:pStyle w:val="ListParagraph"/>
        <w:numPr>
          <w:ilvl w:val="0"/>
          <w:numId w:val="11"/>
        </w:numPr>
        <w:spacing w:after="0"/>
        <w:ind w:left="1530" w:hanging="270"/>
        <w:rPr>
          <w:b/>
        </w:rPr>
      </w:pPr>
      <w:r>
        <w:t>Godfrey Payton (Hovel Rental)</w:t>
      </w:r>
      <w:r w:rsidR="006901C1">
        <w:tab/>
      </w:r>
      <w:r w:rsidR="006901C1">
        <w:tab/>
      </w:r>
      <w:r w:rsidR="006901C1">
        <w:tab/>
      </w:r>
      <w:r w:rsidR="006901C1">
        <w:tab/>
      </w:r>
      <w:r w:rsidR="006901C1">
        <w:tab/>
        <w:t>£  10.00</w:t>
      </w:r>
    </w:p>
    <w:p w:rsidR="009F3BE0" w:rsidRPr="009F3BE0" w:rsidRDefault="009F3BE0" w:rsidP="009F3BE0">
      <w:pPr>
        <w:spacing w:after="0"/>
        <w:rPr>
          <w:b/>
        </w:rPr>
      </w:pPr>
    </w:p>
    <w:p w:rsidR="001C59CD" w:rsidRDefault="001C59CD" w:rsidP="001C59CD">
      <w:pPr>
        <w:spacing w:after="0"/>
        <w:ind w:left="709"/>
        <w:rPr>
          <w:b/>
        </w:rPr>
      </w:pPr>
      <w:r>
        <w:rPr>
          <w:b/>
        </w:rPr>
        <w:t>1</w:t>
      </w:r>
      <w:r w:rsidR="006901C1">
        <w:rPr>
          <w:b/>
        </w:rPr>
        <w:t>3</w:t>
      </w:r>
      <w:r>
        <w:rPr>
          <w:b/>
        </w:rPr>
        <w:t>.2 Bank Balance</w:t>
      </w:r>
    </w:p>
    <w:p w:rsidR="003A5952" w:rsidRPr="003A5952" w:rsidRDefault="006901C1" w:rsidP="001C59CD">
      <w:pPr>
        <w:spacing w:after="0"/>
        <w:ind w:left="709"/>
      </w:pPr>
      <w:r>
        <w:rPr>
          <w:b/>
        </w:rPr>
        <w:tab/>
        <w:t xml:space="preserve">        </w:t>
      </w:r>
      <w:r w:rsidR="003A5952">
        <w:t xml:space="preserve">Bank Balance as at </w:t>
      </w:r>
      <w:r>
        <w:t>14</w:t>
      </w:r>
      <w:r w:rsidRPr="006901C1">
        <w:rPr>
          <w:vertAlign w:val="superscript"/>
        </w:rPr>
        <w:t>th</w:t>
      </w:r>
      <w:r>
        <w:t xml:space="preserve"> February </w:t>
      </w:r>
      <w:r w:rsidR="00455D91">
        <w:t xml:space="preserve">2017 </w:t>
      </w:r>
      <w:r w:rsidR="004A4561">
        <w:t>£</w:t>
      </w:r>
      <w:r w:rsidR="00455D91">
        <w:t>2</w:t>
      </w:r>
      <w:r>
        <w:t>875.06</w:t>
      </w:r>
      <w:r w:rsidR="00455D91">
        <w:t xml:space="preserve"> </w:t>
      </w:r>
      <w:r w:rsidR="00602A3A">
        <w:t xml:space="preserve"> </w:t>
      </w:r>
    </w:p>
    <w:p w:rsidR="001C59CD" w:rsidRDefault="001C59CD" w:rsidP="001C59CD">
      <w:pPr>
        <w:spacing w:after="0"/>
        <w:ind w:left="709"/>
        <w:rPr>
          <w:b/>
        </w:rPr>
      </w:pPr>
    </w:p>
    <w:p w:rsidR="001C59CD" w:rsidRDefault="001C59CD" w:rsidP="001C59CD">
      <w:pPr>
        <w:spacing w:after="0"/>
        <w:ind w:left="709"/>
        <w:rPr>
          <w:b/>
        </w:rPr>
      </w:pPr>
      <w:r>
        <w:rPr>
          <w:b/>
        </w:rPr>
        <w:t>1</w:t>
      </w:r>
      <w:r w:rsidR="006901C1">
        <w:rPr>
          <w:b/>
        </w:rPr>
        <w:t>3</w:t>
      </w:r>
      <w:r w:rsidR="00602A3A">
        <w:rPr>
          <w:b/>
        </w:rPr>
        <w:t>.3</w:t>
      </w:r>
      <w:r w:rsidR="006901C1">
        <w:rPr>
          <w:b/>
        </w:rPr>
        <w:t xml:space="preserve"> </w:t>
      </w:r>
      <w:r w:rsidR="00455D91">
        <w:rPr>
          <w:b/>
        </w:rPr>
        <w:t xml:space="preserve">Budget Report as at </w:t>
      </w:r>
      <w:r w:rsidR="006901C1">
        <w:rPr>
          <w:b/>
        </w:rPr>
        <w:t xml:space="preserve">28.02.17 </w:t>
      </w:r>
      <w:r w:rsidR="00455D91">
        <w:rPr>
          <w:b/>
        </w:rPr>
        <w:t xml:space="preserve"> </w:t>
      </w:r>
    </w:p>
    <w:p w:rsidR="00455D91" w:rsidRDefault="006901C1" w:rsidP="006901C1">
      <w:pPr>
        <w:spacing w:after="0"/>
        <w:ind w:left="709"/>
      </w:pPr>
      <w:r>
        <w:rPr>
          <w:b/>
        </w:rPr>
        <w:t xml:space="preserve">        </w:t>
      </w:r>
      <w:r w:rsidR="002541A6">
        <w:t xml:space="preserve">Noted. </w:t>
      </w:r>
    </w:p>
    <w:p w:rsidR="006901C1" w:rsidRDefault="006901C1" w:rsidP="006901C1">
      <w:pPr>
        <w:spacing w:after="0"/>
        <w:ind w:left="709"/>
      </w:pPr>
    </w:p>
    <w:p w:rsidR="006901C1" w:rsidRDefault="006901C1" w:rsidP="006901C1">
      <w:pPr>
        <w:spacing w:after="0"/>
        <w:ind w:left="709"/>
        <w:rPr>
          <w:b/>
        </w:rPr>
      </w:pPr>
      <w:r>
        <w:rPr>
          <w:b/>
        </w:rPr>
        <w:t>13.4 Amendment to MFM Invoicing procedure</w:t>
      </w:r>
    </w:p>
    <w:p w:rsidR="006901C1" w:rsidRPr="006901C1" w:rsidRDefault="006901C1" w:rsidP="009E6849">
      <w:pPr>
        <w:tabs>
          <w:tab w:val="left" w:pos="1170"/>
        </w:tabs>
        <w:spacing w:after="0"/>
        <w:ind w:left="1170"/>
        <w:rPr>
          <w:b/>
        </w:rPr>
      </w:pPr>
      <w:r>
        <w:t>MFM are moving to</w:t>
      </w:r>
      <w:r w:rsidR="009E6849">
        <w:t xml:space="preserve"> FMF (Frank Mann Farming) which is a VAT registered company, this will impact on the Parish Council’s finances, however, the VAT will be recoverable.</w:t>
      </w:r>
      <w:r>
        <w:rPr>
          <w:b/>
        </w:rPr>
        <w:tab/>
      </w:r>
    </w:p>
    <w:p w:rsidR="0011209D" w:rsidRPr="0011209D" w:rsidRDefault="002541A6" w:rsidP="00455D91">
      <w:pPr>
        <w:spacing w:after="0"/>
        <w:ind w:left="1440" w:firstLine="1"/>
      </w:pPr>
      <w:r>
        <w:rPr>
          <w:b/>
        </w:rPr>
        <w:tab/>
      </w:r>
    </w:p>
    <w:p w:rsidR="0011209D" w:rsidRDefault="0011209D" w:rsidP="0011209D">
      <w:pPr>
        <w:tabs>
          <w:tab w:val="left" w:pos="709"/>
        </w:tabs>
        <w:spacing w:after="0"/>
        <w:ind w:left="720" w:hanging="436"/>
        <w:rPr>
          <w:b/>
        </w:rPr>
      </w:pPr>
      <w:r>
        <w:rPr>
          <w:b/>
        </w:rPr>
        <w:lastRenderedPageBreak/>
        <w:t>1</w:t>
      </w:r>
      <w:r w:rsidR="009E6849">
        <w:rPr>
          <w:b/>
        </w:rPr>
        <w:t>4</w:t>
      </w:r>
      <w:r>
        <w:rPr>
          <w:b/>
        </w:rPr>
        <w:t>.</w:t>
      </w:r>
      <w:r>
        <w:rPr>
          <w:b/>
        </w:rPr>
        <w:tab/>
        <w:t>Newcomers to the Village</w:t>
      </w:r>
    </w:p>
    <w:p w:rsidR="009E6849" w:rsidRDefault="009E6849" w:rsidP="0011209D">
      <w:pPr>
        <w:tabs>
          <w:tab w:val="left" w:pos="709"/>
        </w:tabs>
        <w:spacing w:after="0"/>
        <w:ind w:left="720" w:hanging="436"/>
      </w:pPr>
      <w:r>
        <w:rPr>
          <w:b/>
        </w:rPr>
        <w:tab/>
      </w:r>
      <w:r>
        <w:t>The Clerk has received two quotes for 150 copies of the “Welcome to Birdingbury leaflet. Colour £36.00 plus vat, Black and White £25.00 plus VAT.</w:t>
      </w:r>
    </w:p>
    <w:p w:rsidR="009E6849" w:rsidRPr="009E6849" w:rsidRDefault="009E6849" w:rsidP="0011209D">
      <w:pPr>
        <w:tabs>
          <w:tab w:val="left" w:pos="709"/>
        </w:tabs>
        <w:spacing w:after="0"/>
        <w:ind w:left="720" w:hanging="436"/>
      </w:pPr>
    </w:p>
    <w:p w:rsidR="0011209D" w:rsidRDefault="0011209D" w:rsidP="007776EA">
      <w:pPr>
        <w:tabs>
          <w:tab w:val="left" w:pos="709"/>
        </w:tabs>
        <w:spacing w:after="0"/>
        <w:ind w:left="1440" w:hanging="436"/>
      </w:pPr>
      <w:r>
        <w:rPr>
          <w:b/>
        </w:rPr>
        <w:tab/>
      </w:r>
      <w:r w:rsidR="007776EA">
        <w:rPr>
          <w:b/>
        </w:rPr>
        <w:t xml:space="preserve">ACTION – </w:t>
      </w:r>
      <w:r w:rsidR="007776EA">
        <w:t>Clerk to obtain 150</w:t>
      </w:r>
      <w:r w:rsidR="009E6849">
        <w:t xml:space="preserve"> colour</w:t>
      </w:r>
      <w:r w:rsidR="007776EA">
        <w:t xml:space="preserve"> copies of “Welcome to Birdingbury” leaflet.</w:t>
      </w:r>
    </w:p>
    <w:p w:rsidR="007776EA" w:rsidRDefault="007776EA" w:rsidP="0011209D">
      <w:pPr>
        <w:tabs>
          <w:tab w:val="left" w:pos="709"/>
        </w:tabs>
        <w:spacing w:after="0"/>
        <w:ind w:left="720" w:hanging="436"/>
        <w:rPr>
          <w:b/>
        </w:rPr>
      </w:pPr>
    </w:p>
    <w:p w:rsidR="0011209D" w:rsidRPr="00EB50C8" w:rsidRDefault="0011209D" w:rsidP="0011209D">
      <w:pPr>
        <w:tabs>
          <w:tab w:val="left" w:pos="709"/>
        </w:tabs>
        <w:spacing w:after="0"/>
        <w:ind w:left="720" w:hanging="436"/>
        <w:rPr>
          <w:b/>
        </w:rPr>
      </w:pPr>
      <w:r>
        <w:rPr>
          <w:b/>
        </w:rPr>
        <w:t>1</w:t>
      </w:r>
      <w:r w:rsidR="009E6849">
        <w:rPr>
          <w:b/>
        </w:rPr>
        <w:t>5</w:t>
      </w:r>
      <w:r w:rsidR="00DD7EBB">
        <w:rPr>
          <w:b/>
        </w:rPr>
        <w:t>.</w:t>
      </w:r>
      <w:r>
        <w:rPr>
          <w:b/>
        </w:rPr>
        <w:tab/>
        <w:t>Correspondence received and action required</w:t>
      </w:r>
    </w:p>
    <w:p w:rsidR="000412A8" w:rsidRPr="005D408E" w:rsidRDefault="005D408E" w:rsidP="000412A8">
      <w:pPr>
        <w:tabs>
          <w:tab w:val="left" w:pos="709"/>
        </w:tabs>
        <w:spacing w:after="0"/>
        <w:ind w:left="720" w:hanging="294"/>
      </w:pPr>
      <w:r>
        <w:rPr>
          <w:b/>
        </w:rPr>
        <w:tab/>
      </w:r>
      <w:r>
        <w:t>The Clerk provide</w:t>
      </w:r>
      <w:r w:rsidR="000412A8">
        <w:t xml:space="preserve">d the Councillors with a list of all correspondence received </w:t>
      </w:r>
      <w:r w:rsidR="00C12815">
        <w:t xml:space="preserve">during </w:t>
      </w:r>
      <w:r w:rsidR="00DD7EBB">
        <w:t xml:space="preserve">the period </w:t>
      </w:r>
      <w:r w:rsidR="00C12815">
        <w:t xml:space="preserve">12.02.17 – 16.03.17 </w:t>
      </w:r>
      <w:r w:rsidR="000412A8">
        <w:t xml:space="preserve"> </w:t>
      </w:r>
    </w:p>
    <w:p w:rsidR="005D408E" w:rsidRDefault="005D408E" w:rsidP="0011209D">
      <w:pPr>
        <w:spacing w:after="0"/>
        <w:ind w:left="709"/>
        <w:rPr>
          <w:b/>
        </w:rPr>
      </w:pPr>
    </w:p>
    <w:p w:rsidR="00361352" w:rsidRDefault="00D22B03" w:rsidP="00D22B03">
      <w:pPr>
        <w:spacing w:after="0"/>
        <w:ind w:left="709" w:hanging="439"/>
      </w:pPr>
      <w:r>
        <w:rPr>
          <w:b/>
        </w:rPr>
        <w:t>1</w:t>
      </w:r>
      <w:r w:rsidR="00C12815">
        <w:rPr>
          <w:b/>
        </w:rPr>
        <w:t>6</w:t>
      </w:r>
      <w:r w:rsidR="0011209D">
        <w:rPr>
          <w:b/>
        </w:rPr>
        <w:t xml:space="preserve">. </w:t>
      </w:r>
      <w:r w:rsidR="0011209D">
        <w:rPr>
          <w:b/>
        </w:rPr>
        <w:tab/>
        <w:t xml:space="preserve">Business considered urgent by the Chair </w:t>
      </w:r>
    </w:p>
    <w:p w:rsidR="00361352" w:rsidRDefault="009F3BE0" w:rsidP="002D29D4">
      <w:pPr>
        <w:tabs>
          <w:tab w:val="left" w:pos="709"/>
        </w:tabs>
        <w:spacing w:after="0"/>
        <w:ind w:left="720" w:hanging="436"/>
      </w:pPr>
      <w:r>
        <w:tab/>
      </w:r>
      <w:r w:rsidR="00C12815">
        <w:t xml:space="preserve">The following items are to be included on the Annual Parish Meeting Agenda: Trees, Neighbourhood Development Plan, Telephone Box, and Recreation Ground Footpath. </w:t>
      </w:r>
    </w:p>
    <w:p w:rsidR="009F3BE0" w:rsidRDefault="009F3BE0" w:rsidP="002D29D4">
      <w:pPr>
        <w:tabs>
          <w:tab w:val="left" w:pos="709"/>
        </w:tabs>
        <w:spacing w:after="0"/>
        <w:ind w:left="720" w:hanging="436"/>
      </w:pPr>
    </w:p>
    <w:p w:rsidR="000412A8" w:rsidRDefault="00D22B03" w:rsidP="002D29D4">
      <w:pPr>
        <w:tabs>
          <w:tab w:val="left" w:pos="709"/>
        </w:tabs>
        <w:spacing w:after="0"/>
        <w:ind w:left="720" w:hanging="436"/>
        <w:rPr>
          <w:b/>
        </w:rPr>
      </w:pPr>
      <w:r>
        <w:rPr>
          <w:b/>
        </w:rPr>
        <w:t>1</w:t>
      </w:r>
      <w:r w:rsidR="00C12815">
        <w:rPr>
          <w:b/>
        </w:rPr>
        <w:t>7</w:t>
      </w:r>
      <w:r w:rsidR="000412A8">
        <w:rPr>
          <w:b/>
        </w:rPr>
        <w:t>.</w:t>
      </w:r>
      <w:r w:rsidR="000412A8">
        <w:rPr>
          <w:b/>
        </w:rPr>
        <w:tab/>
        <w:t>Items for next Agenda</w:t>
      </w:r>
    </w:p>
    <w:p w:rsidR="00C12815" w:rsidRDefault="00C12815" w:rsidP="002D29D4">
      <w:pPr>
        <w:tabs>
          <w:tab w:val="left" w:pos="709"/>
        </w:tabs>
        <w:spacing w:after="0"/>
        <w:ind w:left="720" w:hanging="436"/>
      </w:pPr>
      <w:r>
        <w:rPr>
          <w:b/>
        </w:rPr>
        <w:tab/>
      </w:r>
      <w:r>
        <w:t>None</w:t>
      </w:r>
    </w:p>
    <w:p w:rsidR="000412A8" w:rsidRDefault="000412A8" w:rsidP="002D29D4">
      <w:pPr>
        <w:tabs>
          <w:tab w:val="left" w:pos="709"/>
        </w:tabs>
        <w:spacing w:after="0"/>
        <w:ind w:left="720" w:hanging="436"/>
      </w:pPr>
      <w:r>
        <w:rPr>
          <w:b/>
        </w:rPr>
        <w:tab/>
      </w:r>
    </w:p>
    <w:p w:rsidR="002D29D4" w:rsidRDefault="00D22B03" w:rsidP="002D29D4">
      <w:pPr>
        <w:tabs>
          <w:tab w:val="left" w:pos="709"/>
        </w:tabs>
        <w:spacing w:after="0"/>
        <w:ind w:left="720" w:hanging="436"/>
      </w:pPr>
      <w:r>
        <w:rPr>
          <w:b/>
        </w:rPr>
        <w:t>19</w:t>
      </w:r>
      <w:r w:rsidR="002D29D4">
        <w:rPr>
          <w:b/>
        </w:rPr>
        <w:t xml:space="preserve">. </w:t>
      </w:r>
      <w:r w:rsidR="002D29D4">
        <w:rPr>
          <w:b/>
        </w:rPr>
        <w:tab/>
        <w:t xml:space="preserve">Date of next meeting </w:t>
      </w:r>
      <w:r w:rsidR="002D29D4">
        <w:t>–</w:t>
      </w:r>
      <w:r w:rsidR="00F03594">
        <w:t xml:space="preserve"> </w:t>
      </w:r>
      <w:r w:rsidR="00C12815">
        <w:t>18</w:t>
      </w:r>
      <w:r w:rsidR="00C12815" w:rsidRPr="00C12815">
        <w:rPr>
          <w:vertAlign w:val="superscript"/>
        </w:rPr>
        <w:t>th</w:t>
      </w:r>
      <w:r w:rsidR="00C12815">
        <w:t xml:space="preserve"> April </w:t>
      </w:r>
      <w:r w:rsidR="004D0128">
        <w:t>2017</w:t>
      </w:r>
    </w:p>
    <w:p w:rsidR="00C0000D" w:rsidRDefault="00C0000D" w:rsidP="00C0000D">
      <w:pPr>
        <w:tabs>
          <w:tab w:val="left" w:pos="720"/>
          <w:tab w:val="left" w:pos="990"/>
          <w:tab w:val="left" w:pos="1260"/>
        </w:tabs>
        <w:spacing w:after="0" w:line="240" w:lineRule="auto"/>
        <w:ind w:left="1080" w:hanging="720"/>
        <w:rPr>
          <w:b/>
        </w:rPr>
      </w:pPr>
    </w:p>
    <w:p w:rsidR="00DA2E9D" w:rsidRDefault="00DA2E9D" w:rsidP="00C0000D">
      <w:pPr>
        <w:tabs>
          <w:tab w:val="left" w:pos="720"/>
          <w:tab w:val="left" w:pos="990"/>
          <w:tab w:val="left" w:pos="1260"/>
        </w:tabs>
        <w:spacing w:after="0" w:line="240" w:lineRule="auto"/>
        <w:ind w:left="1080" w:hanging="720"/>
      </w:pPr>
      <w:r>
        <w:t xml:space="preserve">Meeting closed </w:t>
      </w:r>
      <w:r w:rsidR="00FD12CE">
        <w:t>2</w:t>
      </w:r>
      <w:r w:rsidR="00D22B03">
        <w:t>0.</w:t>
      </w:r>
      <w:r w:rsidR="00C12815">
        <w:t>45</w:t>
      </w:r>
      <w:r w:rsidR="000412A8">
        <w:t xml:space="preserve"> </w:t>
      </w:r>
    </w:p>
    <w:p w:rsidR="00DA2E9D" w:rsidRDefault="00DA2E9D" w:rsidP="00C0000D">
      <w:pPr>
        <w:tabs>
          <w:tab w:val="left" w:pos="720"/>
          <w:tab w:val="left" w:pos="990"/>
          <w:tab w:val="left" w:pos="1260"/>
        </w:tabs>
        <w:spacing w:after="0" w:line="240" w:lineRule="auto"/>
        <w:ind w:left="1080" w:hanging="720"/>
      </w:pPr>
    </w:p>
    <w:p w:rsidR="00C0000D" w:rsidRPr="00C0000D" w:rsidRDefault="00DA2E9D" w:rsidP="00C0000D">
      <w:pPr>
        <w:tabs>
          <w:tab w:val="left" w:pos="720"/>
          <w:tab w:val="left" w:pos="990"/>
          <w:tab w:val="left" w:pos="1260"/>
        </w:tabs>
        <w:spacing w:after="0" w:line="240" w:lineRule="auto"/>
        <w:ind w:left="1080" w:hanging="720"/>
        <w:rPr>
          <w:b/>
        </w:rPr>
      </w:pPr>
      <w:r>
        <w:t>Signed</w:t>
      </w:r>
      <w:r w:rsidR="009F3BE0">
        <w:tab/>
      </w:r>
      <w:r w:rsidR="009F3BE0">
        <w:tab/>
      </w:r>
      <w:r w:rsidR="009F3BE0">
        <w:tab/>
      </w:r>
      <w:r w:rsidR="009F3BE0">
        <w:tab/>
      </w:r>
      <w:r w:rsidR="009F3BE0">
        <w:tab/>
      </w:r>
      <w:r w:rsidR="009F3BE0">
        <w:tab/>
      </w:r>
      <w:r w:rsidR="009F3BE0">
        <w:tab/>
      </w:r>
      <w:r>
        <w:t xml:space="preserve">Date </w:t>
      </w:r>
      <w:r w:rsidR="00C0000D">
        <w:rPr>
          <w:b/>
        </w:rPr>
        <w:t xml:space="preserve"> </w:t>
      </w:r>
    </w:p>
    <w:sectPr w:rsidR="00C0000D" w:rsidRPr="00C0000D" w:rsidSect="009F3BE0">
      <w:headerReference w:type="even" r:id="rId10"/>
      <w:footerReference w:type="default" r:id="rId11"/>
      <w:pgSz w:w="11906" w:h="16838" w:code="9"/>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13" w:rsidRDefault="007B0013" w:rsidP="003322BD">
      <w:pPr>
        <w:spacing w:after="0" w:line="240" w:lineRule="auto"/>
      </w:pPr>
      <w:r>
        <w:separator/>
      </w:r>
    </w:p>
  </w:endnote>
  <w:endnote w:type="continuationSeparator" w:id="0">
    <w:p w:rsidR="007B0013" w:rsidRDefault="007B0013"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037C56">
          <w:rPr>
            <w:noProof/>
          </w:rPr>
          <w:t>3</w:t>
        </w:r>
        <w:r>
          <w:rPr>
            <w:noProof/>
          </w:rPr>
          <w:fldChar w:fldCharType="end"/>
        </w:r>
      </w:p>
    </w:sdtContent>
  </w:sdt>
  <w:p w:rsidR="00BC2570" w:rsidRDefault="00BC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13" w:rsidRDefault="007B0013" w:rsidP="003322BD">
      <w:pPr>
        <w:spacing w:after="0" w:line="240" w:lineRule="auto"/>
      </w:pPr>
      <w:r>
        <w:separator/>
      </w:r>
    </w:p>
  </w:footnote>
  <w:footnote w:type="continuationSeparator" w:id="0">
    <w:p w:rsidR="007B0013" w:rsidRDefault="007B0013"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28" w:rsidRDefault="007B00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0">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2"/>
  </w:num>
  <w:num w:numId="4">
    <w:abstractNumId w:val="16"/>
  </w:num>
  <w:num w:numId="5">
    <w:abstractNumId w:val="9"/>
  </w:num>
  <w:num w:numId="6">
    <w:abstractNumId w:val="22"/>
  </w:num>
  <w:num w:numId="7">
    <w:abstractNumId w:val="13"/>
  </w:num>
  <w:num w:numId="8">
    <w:abstractNumId w:val="19"/>
  </w:num>
  <w:num w:numId="9">
    <w:abstractNumId w:val="3"/>
  </w:num>
  <w:num w:numId="10">
    <w:abstractNumId w:val="18"/>
  </w:num>
  <w:num w:numId="11">
    <w:abstractNumId w:val="20"/>
  </w:num>
  <w:num w:numId="12">
    <w:abstractNumId w:val="15"/>
  </w:num>
  <w:num w:numId="13">
    <w:abstractNumId w:val="11"/>
  </w:num>
  <w:num w:numId="14">
    <w:abstractNumId w:val="23"/>
  </w:num>
  <w:num w:numId="15">
    <w:abstractNumId w:val="0"/>
  </w:num>
  <w:num w:numId="16">
    <w:abstractNumId w:val="8"/>
  </w:num>
  <w:num w:numId="17">
    <w:abstractNumId w:val="10"/>
  </w:num>
  <w:num w:numId="18">
    <w:abstractNumId w:val="17"/>
  </w:num>
  <w:num w:numId="19">
    <w:abstractNumId w:val="7"/>
  </w:num>
  <w:num w:numId="20">
    <w:abstractNumId w:val="5"/>
  </w:num>
  <w:num w:numId="21">
    <w:abstractNumId w:val="4"/>
  </w:num>
  <w:num w:numId="22">
    <w:abstractNumId w:val="2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34608"/>
    <w:rsid w:val="00037C56"/>
    <w:rsid w:val="000412A8"/>
    <w:rsid w:val="00050D9E"/>
    <w:rsid w:val="00064DB9"/>
    <w:rsid w:val="0007428A"/>
    <w:rsid w:val="0007690D"/>
    <w:rsid w:val="00084F20"/>
    <w:rsid w:val="000853A5"/>
    <w:rsid w:val="00095071"/>
    <w:rsid w:val="000A21B3"/>
    <w:rsid w:val="000B2110"/>
    <w:rsid w:val="000B39E6"/>
    <w:rsid w:val="000D7A40"/>
    <w:rsid w:val="000F3047"/>
    <w:rsid w:val="000F431D"/>
    <w:rsid w:val="000F6C12"/>
    <w:rsid w:val="0011209D"/>
    <w:rsid w:val="00132156"/>
    <w:rsid w:val="00135CB8"/>
    <w:rsid w:val="001451F3"/>
    <w:rsid w:val="001552E1"/>
    <w:rsid w:val="00170F3E"/>
    <w:rsid w:val="001C0498"/>
    <w:rsid w:val="001C553D"/>
    <w:rsid w:val="001C59CD"/>
    <w:rsid w:val="001D17CE"/>
    <w:rsid w:val="001E3258"/>
    <w:rsid w:val="001F0507"/>
    <w:rsid w:val="001F5839"/>
    <w:rsid w:val="0022163A"/>
    <w:rsid w:val="00244367"/>
    <w:rsid w:val="002541A6"/>
    <w:rsid w:val="00264108"/>
    <w:rsid w:val="002777AE"/>
    <w:rsid w:val="00277F90"/>
    <w:rsid w:val="00292631"/>
    <w:rsid w:val="002979DB"/>
    <w:rsid w:val="002D29D4"/>
    <w:rsid w:val="002D58EB"/>
    <w:rsid w:val="002E2C60"/>
    <w:rsid w:val="002E4AB9"/>
    <w:rsid w:val="002E7921"/>
    <w:rsid w:val="002F0878"/>
    <w:rsid w:val="002F5594"/>
    <w:rsid w:val="00300EE8"/>
    <w:rsid w:val="00323AE4"/>
    <w:rsid w:val="00331AEE"/>
    <w:rsid w:val="003322BD"/>
    <w:rsid w:val="0033739F"/>
    <w:rsid w:val="00347000"/>
    <w:rsid w:val="00361352"/>
    <w:rsid w:val="00376338"/>
    <w:rsid w:val="003A5952"/>
    <w:rsid w:val="003B5A33"/>
    <w:rsid w:val="003B6612"/>
    <w:rsid w:val="003C52F3"/>
    <w:rsid w:val="003D17B1"/>
    <w:rsid w:val="003E6A19"/>
    <w:rsid w:val="003E732B"/>
    <w:rsid w:val="003F2BE8"/>
    <w:rsid w:val="00400BDA"/>
    <w:rsid w:val="004039AC"/>
    <w:rsid w:val="00404AA2"/>
    <w:rsid w:val="00432261"/>
    <w:rsid w:val="00452006"/>
    <w:rsid w:val="00455D91"/>
    <w:rsid w:val="0047442E"/>
    <w:rsid w:val="0048238C"/>
    <w:rsid w:val="00486EF2"/>
    <w:rsid w:val="004A228C"/>
    <w:rsid w:val="004A4561"/>
    <w:rsid w:val="004A5310"/>
    <w:rsid w:val="004D0128"/>
    <w:rsid w:val="004F5427"/>
    <w:rsid w:val="00500B38"/>
    <w:rsid w:val="00501A36"/>
    <w:rsid w:val="00504E93"/>
    <w:rsid w:val="00510E1D"/>
    <w:rsid w:val="005406AE"/>
    <w:rsid w:val="00551BA5"/>
    <w:rsid w:val="005527C7"/>
    <w:rsid w:val="005615A7"/>
    <w:rsid w:val="005703D3"/>
    <w:rsid w:val="00590F85"/>
    <w:rsid w:val="005D0974"/>
    <w:rsid w:val="005D3281"/>
    <w:rsid w:val="005D408E"/>
    <w:rsid w:val="005F4EC7"/>
    <w:rsid w:val="00602A3A"/>
    <w:rsid w:val="0062176E"/>
    <w:rsid w:val="00626D88"/>
    <w:rsid w:val="006460D4"/>
    <w:rsid w:val="00650919"/>
    <w:rsid w:val="00654F2B"/>
    <w:rsid w:val="00684B2D"/>
    <w:rsid w:val="006901C1"/>
    <w:rsid w:val="006A19E5"/>
    <w:rsid w:val="006B7589"/>
    <w:rsid w:val="006D60D7"/>
    <w:rsid w:val="006D7D4C"/>
    <w:rsid w:val="00774689"/>
    <w:rsid w:val="007776EA"/>
    <w:rsid w:val="007813F6"/>
    <w:rsid w:val="007A270E"/>
    <w:rsid w:val="007A3E1F"/>
    <w:rsid w:val="007A4037"/>
    <w:rsid w:val="007B0013"/>
    <w:rsid w:val="007B63DA"/>
    <w:rsid w:val="007C4E0F"/>
    <w:rsid w:val="007C67FD"/>
    <w:rsid w:val="007C70D6"/>
    <w:rsid w:val="007C70D8"/>
    <w:rsid w:val="007D4197"/>
    <w:rsid w:val="008266FB"/>
    <w:rsid w:val="008316F3"/>
    <w:rsid w:val="00871176"/>
    <w:rsid w:val="008850CC"/>
    <w:rsid w:val="008A32D1"/>
    <w:rsid w:val="008A65B8"/>
    <w:rsid w:val="008C0C01"/>
    <w:rsid w:val="008D08CA"/>
    <w:rsid w:val="008E0485"/>
    <w:rsid w:val="008E0C78"/>
    <w:rsid w:val="008F0308"/>
    <w:rsid w:val="008F70C4"/>
    <w:rsid w:val="00906874"/>
    <w:rsid w:val="00921D41"/>
    <w:rsid w:val="00922E1D"/>
    <w:rsid w:val="00940D9C"/>
    <w:rsid w:val="009445A5"/>
    <w:rsid w:val="00950372"/>
    <w:rsid w:val="00956125"/>
    <w:rsid w:val="009652C6"/>
    <w:rsid w:val="00966D32"/>
    <w:rsid w:val="009710B3"/>
    <w:rsid w:val="00990C53"/>
    <w:rsid w:val="009A2088"/>
    <w:rsid w:val="009C00DF"/>
    <w:rsid w:val="009E6849"/>
    <w:rsid w:val="009F3BE0"/>
    <w:rsid w:val="00A045F5"/>
    <w:rsid w:val="00A17320"/>
    <w:rsid w:val="00A40B6D"/>
    <w:rsid w:val="00A420E5"/>
    <w:rsid w:val="00A42737"/>
    <w:rsid w:val="00A6081E"/>
    <w:rsid w:val="00A64E08"/>
    <w:rsid w:val="00A77CAC"/>
    <w:rsid w:val="00A84C0A"/>
    <w:rsid w:val="00A970E4"/>
    <w:rsid w:val="00AA3B41"/>
    <w:rsid w:val="00AB040A"/>
    <w:rsid w:val="00AB4C4A"/>
    <w:rsid w:val="00AC728D"/>
    <w:rsid w:val="00AD2DB7"/>
    <w:rsid w:val="00AF2C10"/>
    <w:rsid w:val="00B102D1"/>
    <w:rsid w:val="00B20A48"/>
    <w:rsid w:val="00B677ED"/>
    <w:rsid w:val="00B95218"/>
    <w:rsid w:val="00BB2D82"/>
    <w:rsid w:val="00BC2570"/>
    <w:rsid w:val="00BF76DF"/>
    <w:rsid w:val="00C0000D"/>
    <w:rsid w:val="00C12815"/>
    <w:rsid w:val="00C303A1"/>
    <w:rsid w:val="00C810D3"/>
    <w:rsid w:val="00C9147B"/>
    <w:rsid w:val="00C92445"/>
    <w:rsid w:val="00C97E5C"/>
    <w:rsid w:val="00CB5C04"/>
    <w:rsid w:val="00CB5D5E"/>
    <w:rsid w:val="00D05736"/>
    <w:rsid w:val="00D06B83"/>
    <w:rsid w:val="00D137F7"/>
    <w:rsid w:val="00D22B03"/>
    <w:rsid w:val="00D239A6"/>
    <w:rsid w:val="00D43DE1"/>
    <w:rsid w:val="00D4566E"/>
    <w:rsid w:val="00D51BEF"/>
    <w:rsid w:val="00D55C06"/>
    <w:rsid w:val="00D738A5"/>
    <w:rsid w:val="00D86B08"/>
    <w:rsid w:val="00D90FBE"/>
    <w:rsid w:val="00DA2E9D"/>
    <w:rsid w:val="00DD1D3A"/>
    <w:rsid w:val="00DD7EBB"/>
    <w:rsid w:val="00DE3A18"/>
    <w:rsid w:val="00DF218B"/>
    <w:rsid w:val="00DF4F88"/>
    <w:rsid w:val="00E161E1"/>
    <w:rsid w:val="00E41B60"/>
    <w:rsid w:val="00E43A6F"/>
    <w:rsid w:val="00E502B4"/>
    <w:rsid w:val="00E6378A"/>
    <w:rsid w:val="00E75B16"/>
    <w:rsid w:val="00E8335A"/>
    <w:rsid w:val="00E85D46"/>
    <w:rsid w:val="00E9273D"/>
    <w:rsid w:val="00EB5CF8"/>
    <w:rsid w:val="00EE7B76"/>
    <w:rsid w:val="00EF513A"/>
    <w:rsid w:val="00F03594"/>
    <w:rsid w:val="00F04B77"/>
    <w:rsid w:val="00F1143A"/>
    <w:rsid w:val="00F13D91"/>
    <w:rsid w:val="00F47CD1"/>
    <w:rsid w:val="00F87BEF"/>
    <w:rsid w:val="00F9143C"/>
    <w:rsid w:val="00F93328"/>
    <w:rsid w:val="00F9580D"/>
    <w:rsid w:val="00FA7D57"/>
    <w:rsid w:val="00FB5031"/>
    <w:rsid w:val="00F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cal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D0A2-2333-47C1-B763-83496784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2017-04-18T16:58:00Z</cp:lastPrinted>
  <dcterms:created xsi:type="dcterms:W3CDTF">2017-03-23T20:02:00Z</dcterms:created>
  <dcterms:modified xsi:type="dcterms:W3CDTF">2017-04-18T17:00:00Z</dcterms:modified>
</cp:coreProperties>
</file>