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C8" w:rsidRDefault="00DA0E47" w:rsidP="0037684D">
      <w:pPr>
        <w:spacing w:after="0"/>
        <w:ind w:right="-307"/>
        <w:jc w:val="center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 xml:space="preserve">Draft </w:t>
      </w:r>
      <w:r w:rsidR="00230A38">
        <w:rPr>
          <w:rFonts w:ascii="Leelawadee" w:hAnsi="Leelawadee" w:cs="Leelawadee"/>
          <w:sz w:val="24"/>
          <w:szCs w:val="24"/>
        </w:rPr>
        <w:t xml:space="preserve">Minutes of the </w:t>
      </w:r>
      <w:r w:rsidR="00253005">
        <w:rPr>
          <w:rFonts w:ascii="Leelawadee" w:hAnsi="Leelawadee" w:cs="Leelawadee"/>
          <w:sz w:val="24"/>
          <w:szCs w:val="24"/>
        </w:rPr>
        <w:t xml:space="preserve">meeting of </w:t>
      </w:r>
      <w:r w:rsidR="00230A38">
        <w:rPr>
          <w:rFonts w:ascii="Leelawadee" w:hAnsi="Leelawadee" w:cs="Leelawadee"/>
          <w:sz w:val="24"/>
          <w:szCs w:val="24"/>
        </w:rPr>
        <w:t>Birdingbur</w:t>
      </w:r>
      <w:r w:rsidR="00253005">
        <w:rPr>
          <w:rFonts w:ascii="Leelawadee" w:hAnsi="Leelawadee" w:cs="Leelawadee"/>
          <w:sz w:val="24"/>
          <w:szCs w:val="24"/>
        </w:rPr>
        <w:t>y Parish Council</w:t>
      </w:r>
    </w:p>
    <w:p w:rsidR="00253005" w:rsidRDefault="006B0E83" w:rsidP="0037684D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18</w:t>
      </w:r>
      <w:r w:rsidRPr="006B0E83">
        <w:rPr>
          <w:rFonts w:ascii="Leelawadee" w:hAnsi="Leelawadee" w:cs="Leelawadee"/>
          <w:sz w:val="24"/>
          <w:szCs w:val="24"/>
          <w:vertAlign w:val="superscript"/>
        </w:rPr>
        <w:t>th</w:t>
      </w:r>
      <w:r>
        <w:rPr>
          <w:rFonts w:ascii="Leelawadee" w:hAnsi="Leelawadee" w:cs="Leelawadee"/>
          <w:sz w:val="24"/>
          <w:szCs w:val="24"/>
        </w:rPr>
        <w:t xml:space="preserve"> March</w:t>
      </w:r>
      <w:r w:rsidR="00DA1032">
        <w:rPr>
          <w:rFonts w:ascii="Leelawadee" w:hAnsi="Leelawadee" w:cs="Leelawadee"/>
          <w:sz w:val="24"/>
          <w:szCs w:val="24"/>
        </w:rPr>
        <w:t xml:space="preserve"> 2014</w:t>
      </w:r>
      <w:r w:rsidR="00253005">
        <w:rPr>
          <w:rFonts w:ascii="Leelawadee" w:hAnsi="Leelawadee" w:cs="Leelawadee"/>
          <w:sz w:val="24"/>
          <w:szCs w:val="24"/>
        </w:rPr>
        <w:t>, held at The Birbury, Birdingbury</w:t>
      </w:r>
    </w:p>
    <w:p w:rsidR="00700ACF" w:rsidRDefault="00700ACF" w:rsidP="0037684D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709"/>
        <w:gridCol w:w="1418"/>
        <w:gridCol w:w="8080"/>
      </w:tblGrid>
      <w:tr w:rsidR="00700ACF" w:rsidRPr="00724500" w:rsidTr="002308C5">
        <w:tc>
          <w:tcPr>
            <w:tcW w:w="2127" w:type="dxa"/>
            <w:gridSpan w:val="2"/>
            <w:shd w:val="clear" w:color="auto" w:fill="auto"/>
          </w:tcPr>
          <w:p w:rsidR="00700ACF" w:rsidRPr="00724500" w:rsidRDefault="00700ACF" w:rsidP="0037684D">
            <w:pPr>
              <w:spacing w:after="0" w:line="240" w:lineRule="auto"/>
              <w:ind w:left="34" w:hanging="34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Present</w:t>
            </w:r>
          </w:p>
        </w:tc>
        <w:tc>
          <w:tcPr>
            <w:tcW w:w="8080" w:type="dxa"/>
            <w:shd w:val="clear" w:color="auto" w:fill="auto"/>
          </w:tcPr>
          <w:p w:rsidR="00700ACF" w:rsidRPr="00724500" w:rsidRDefault="00700ACF" w:rsidP="0037684D">
            <w:pPr>
              <w:spacing w:after="0"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00ACF" w:rsidRPr="00724500" w:rsidTr="002308C5">
        <w:tc>
          <w:tcPr>
            <w:tcW w:w="709" w:type="dxa"/>
            <w:shd w:val="clear" w:color="auto" w:fill="auto"/>
          </w:tcPr>
          <w:p w:rsidR="00700ACF" w:rsidRPr="00724500" w:rsidRDefault="00700ACF" w:rsidP="0037684D">
            <w:pPr>
              <w:spacing w:after="0"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2F7BDE" w:rsidRDefault="00700ACF" w:rsidP="0037684D">
            <w:pPr>
              <w:spacing w:after="0" w:line="240" w:lineRule="auto"/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sz w:val="24"/>
                <w:szCs w:val="24"/>
              </w:rPr>
              <w:t>Councillors: D Turn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er (Chair), I Tipton, 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>G Davy</w:t>
            </w:r>
            <w:r w:rsidR="0059515F">
              <w:rPr>
                <w:rFonts w:ascii="Leelawadee" w:hAnsi="Leelawadee" w:cs="Leelawadee"/>
                <w:sz w:val="24"/>
                <w:szCs w:val="24"/>
              </w:rPr>
              <w:t>,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 xml:space="preserve"> T Healey</w:t>
            </w:r>
            <w:r w:rsidR="0059515F">
              <w:rPr>
                <w:rFonts w:ascii="Leelawadee" w:hAnsi="Leelawadee" w:cs="Leelawadee"/>
                <w:sz w:val="24"/>
                <w:szCs w:val="24"/>
              </w:rPr>
              <w:t xml:space="preserve"> and D Preston</w:t>
            </w:r>
            <w:r w:rsidR="0036095E">
              <w:rPr>
                <w:rFonts w:ascii="Leelawadee" w:hAnsi="Leelawadee" w:cs="Leelawadee"/>
                <w:sz w:val="24"/>
                <w:szCs w:val="24"/>
              </w:rPr>
              <w:t>, Borough Councillor Hazelton and County Councillor Roberts</w:t>
            </w:r>
          </w:p>
          <w:p w:rsidR="002F7BDE" w:rsidRPr="00724500" w:rsidRDefault="002F7BDE" w:rsidP="0037684D">
            <w:pPr>
              <w:spacing w:after="0"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00ACF" w:rsidRDefault="002F7BDE" w:rsidP="0037684D">
      <w:pPr>
        <w:spacing w:after="0"/>
        <w:ind w:left="-284"/>
        <w:rPr>
          <w:rFonts w:ascii="Leelawadee" w:hAnsi="Leelawadee" w:cs="Leelawadee"/>
          <w:b/>
          <w:sz w:val="24"/>
          <w:szCs w:val="24"/>
        </w:rPr>
      </w:pPr>
      <w:r w:rsidRPr="00724500">
        <w:rPr>
          <w:rFonts w:ascii="Leelawadee" w:hAnsi="Leelawadee" w:cs="Leelawadee"/>
          <w:b/>
          <w:sz w:val="24"/>
          <w:szCs w:val="24"/>
        </w:rPr>
        <w:t>In Attendance</w:t>
      </w:r>
    </w:p>
    <w:p w:rsidR="002F7BDE" w:rsidRDefault="002F7BDE" w:rsidP="0036095E">
      <w:pPr>
        <w:spacing w:after="0"/>
        <w:ind w:left="-284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           </w:t>
      </w:r>
      <w:r w:rsidRPr="00724500">
        <w:rPr>
          <w:rFonts w:ascii="Leelawadee" w:hAnsi="Leelawadee" w:cs="Leelawadee"/>
          <w:sz w:val="24"/>
          <w:szCs w:val="24"/>
        </w:rPr>
        <w:t>Joanna Bloomfield (Clerk).</w:t>
      </w:r>
    </w:p>
    <w:p w:rsidR="002F7BDE" w:rsidRDefault="002F7BDE" w:rsidP="0037684D">
      <w:pPr>
        <w:spacing w:after="0"/>
        <w:ind w:left="-284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108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10064"/>
      </w:tblGrid>
      <w:tr w:rsidR="002F7BDE" w:rsidTr="002167E1">
        <w:tc>
          <w:tcPr>
            <w:tcW w:w="818" w:type="dxa"/>
          </w:tcPr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1.</w:t>
            </w:r>
          </w:p>
        </w:tc>
        <w:tc>
          <w:tcPr>
            <w:tcW w:w="10064" w:type="dxa"/>
          </w:tcPr>
          <w:p w:rsidR="002F7BDE" w:rsidRPr="00724500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sz w:val="24"/>
                <w:szCs w:val="24"/>
              </w:rPr>
              <w:t>Councillor Turner opened the meet</w:t>
            </w:r>
            <w:r>
              <w:rPr>
                <w:rFonts w:ascii="Leelawadee" w:hAnsi="Leelawadee" w:cs="Leelawadee"/>
                <w:sz w:val="24"/>
                <w:szCs w:val="24"/>
              </w:rPr>
              <w:t>ing and welcomed those present.</w:t>
            </w:r>
            <w:r w:rsidR="0059515F"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</w:p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10064" w:type="dxa"/>
          </w:tcPr>
          <w:p w:rsidR="002F7BDE" w:rsidRPr="00724500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There were no apologies for absence to ac</w:t>
            </w:r>
            <w:r w:rsidR="0059515F">
              <w:rPr>
                <w:rFonts w:ascii="Leelawadee" w:hAnsi="Leelawadee" w:cs="Leelawadee"/>
                <w:sz w:val="24"/>
                <w:szCs w:val="24"/>
              </w:rPr>
              <w:t>cept.</w:t>
            </w:r>
          </w:p>
          <w:p w:rsidR="00957209" w:rsidRDefault="00957209" w:rsidP="0037684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95720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10064" w:type="dxa"/>
          </w:tcPr>
          <w:p w:rsidR="002F7BDE" w:rsidRPr="00724500" w:rsidRDefault="002F7BDE" w:rsidP="00376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</w:p>
          <w:p w:rsidR="002F7BDE" w:rsidRDefault="005D1FFA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There were no declarations of interest</w:t>
            </w:r>
            <w:r w:rsidR="00252E6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10064" w:type="dxa"/>
          </w:tcPr>
          <w:p w:rsidR="002F7BDE" w:rsidRPr="00724500" w:rsidRDefault="002F7BDE" w:rsidP="00376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</w:p>
          <w:p w:rsidR="002F7BDE" w:rsidRDefault="00903C57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There were no representations from the public.</w:t>
            </w:r>
          </w:p>
          <w:p w:rsidR="00903C57" w:rsidRDefault="00903C57" w:rsidP="0037684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10064" w:type="dxa"/>
          </w:tcPr>
          <w:p w:rsidR="002F7BDE" w:rsidRPr="002F7BDE" w:rsidRDefault="002F7BDE" w:rsidP="00376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2F7BDE">
              <w:rPr>
                <w:rFonts w:ascii="Leelawadee" w:hAnsi="Leelawadee" w:cs="Leelawadee"/>
                <w:b/>
                <w:sz w:val="24"/>
                <w:szCs w:val="24"/>
              </w:rPr>
              <w:t>Reports from Borough and County Councillors.</w:t>
            </w:r>
          </w:p>
          <w:p w:rsidR="00A62E91" w:rsidRDefault="00565054" w:rsidP="00A62E91">
            <w:pPr>
              <w:rPr>
                <w:rFonts w:ascii="Leelawadee" w:hAnsi="Leelawadee" w:cs="Leelawadee"/>
                <w:sz w:val="24"/>
                <w:szCs w:val="24"/>
              </w:rPr>
            </w:pPr>
            <w:r w:rsidRPr="00A62E91">
              <w:rPr>
                <w:rFonts w:ascii="Leelawadee" w:hAnsi="Leelawadee" w:cs="Leelawadee"/>
                <w:sz w:val="24"/>
                <w:szCs w:val="24"/>
              </w:rPr>
              <w:t>Borough Councillor Hazelton reported:</w:t>
            </w:r>
          </w:p>
          <w:p w:rsidR="00A62E91" w:rsidRDefault="007950D1" w:rsidP="00A62E91">
            <w:pPr>
              <w:pStyle w:val="ListParagraph"/>
              <w:numPr>
                <w:ilvl w:val="0"/>
                <w:numId w:val="2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</w:t>
            </w:r>
            <w:r w:rsidR="00A62E91">
              <w:rPr>
                <w:rFonts w:ascii="Leelawadee" w:hAnsi="Leelawadee" w:cs="Leelawadee"/>
                <w:sz w:val="24"/>
                <w:szCs w:val="24"/>
              </w:rPr>
              <w:t>his year</w:t>
            </w:r>
            <w:r w:rsidR="0020650C">
              <w:rPr>
                <w:rFonts w:ascii="Leelawadee" w:hAnsi="Leelawadee" w:cs="Leelawadee"/>
                <w:sz w:val="24"/>
                <w:szCs w:val="24"/>
              </w:rPr>
              <w:t>’</w:t>
            </w:r>
            <w:r w:rsidR="00A62E91">
              <w:rPr>
                <w:rFonts w:ascii="Leelawadee" w:hAnsi="Leelawadee" w:cs="Leelawadee"/>
                <w:sz w:val="24"/>
                <w:szCs w:val="24"/>
              </w:rPr>
              <w:t xml:space="preserve">s </w:t>
            </w:r>
            <w:r w:rsidR="003B1F21">
              <w:rPr>
                <w:rFonts w:ascii="Leelawadee" w:hAnsi="Leelawadee" w:cs="Leelawadee"/>
                <w:sz w:val="24"/>
                <w:szCs w:val="24"/>
              </w:rPr>
              <w:t xml:space="preserve">RBC </w:t>
            </w:r>
            <w:r w:rsidR="00A62E91">
              <w:rPr>
                <w:rFonts w:ascii="Leelawadee" w:hAnsi="Leelawadee" w:cs="Leelawadee"/>
                <w:sz w:val="24"/>
                <w:szCs w:val="24"/>
              </w:rPr>
              <w:t>Council Tax bills included a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 xml:space="preserve"> refund of 3%</w:t>
            </w:r>
            <w:r w:rsidR="00A62E91">
              <w:rPr>
                <w:rFonts w:ascii="Leelawadee" w:hAnsi="Leelawadee" w:cs="Leelawadee"/>
                <w:sz w:val="24"/>
                <w:szCs w:val="24"/>
              </w:rPr>
              <w:t>, the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 xml:space="preserve"> first time </w:t>
            </w:r>
            <w:r w:rsidR="00A62E91">
              <w:rPr>
                <w:rFonts w:ascii="Leelawadee" w:hAnsi="Leelawadee" w:cs="Leelawadee"/>
                <w:sz w:val="24"/>
                <w:szCs w:val="24"/>
              </w:rPr>
              <w:t xml:space="preserve">this had 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 xml:space="preserve">ever </w:t>
            </w:r>
            <w:r w:rsidR="00A62E91">
              <w:rPr>
                <w:rFonts w:ascii="Leelawadee" w:hAnsi="Leelawadee" w:cs="Leelawadee"/>
                <w:sz w:val="24"/>
                <w:szCs w:val="24"/>
              </w:rPr>
              <w:t xml:space="preserve">happened in Rugby or in any part of the 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 xml:space="preserve">country outside London.  </w:t>
            </w:r>
          </w:p>
          <w:p w:rsidR="00122768" w:rsidRPr="00A62E91" w:rsidRDefault="003B1F21" w:rsidP="00A62E91">
            <w:pPr>
              <w:pStyle w:val="ListParagraph"/>
              <w:numPr>
                <w:ilvl w:val="0"/>
                <w:numId w:val="2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Flood Forums are being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 xml:space="preserve"> pilot</w:t>
            </w:r>
            <w:r>
              <w:rPr>
                <w:rFonts w:ascii="Leelawadee" w:hAnsi="Leelawadee" w:cs="Leelawadee"/>
                <w:sz w:val="24"/>
                <w:szCs w:val="24"/>
              </w:rPr>
              <w:t>ed at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 xml:space="preserve"> Grandborough &amp; Willoughby – </w:t>
            </w:r>
            <w:r>
              <w:rPr>
                <w:rFonts w:ascii="Leelawadee" w:hAnsi="Leelawadee" w:cs="Leelawadee"/>
                <w:sz w:val="24"/>
                <w:szCs w:val="24"/>
              </w:rPr>
              <w:t>it will be a multi-agency meeting with the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 xml:space="preserve"> opportunity to meet Severn Trent</w:t>
            </w:r>
            <w:r>
              <w:rPr>
                <w:rFonts w:ascii="Leelawadee" w:hAnsi="Leelawadee" w:cs="Leelawadee"/>
                <w:sz w:val="24"/>
                <w:szCs w:val="24"/>
              </w:rPr>
              <w:t>,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 xml:space="preserve"> etc</w:t>
            </w:r>
            <w:r w:rsidR="004D4981" w:rsidRPr="00A62E91">
              <w:rPr>
                <w:rFonts w:ascii="Leelawadee" w:hAnsi="Leelawadee" w:cs="Leelawadee"/>
                <w:sz w:val="24"/>
                <w:szCs w:val="24"/>
              </w:rPr>
              <w:t>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If the Forum is successful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 xml:space="preserve">,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it may be possible, 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>under P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arish 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>C</w:t>
            </w:r>
            <w:r>
              <w:rPr>
                <w:rFonts w:ascii="Leelawadee" w:hAnsi="Leelawadee" w:cs="Leelawadee"/>
                <w:sz w:val="24"/>
                <w:szCs w:val="24"/>
              </w:rPr>
              <w:t>ouncils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 xml:space="preserve">, to get flooding sorted out </w:t>
            </w:r>
            <w:r>
              <w:rPr>
                <w:rFonts w:ascii="Leelawadee" w:hAnsi="Leelawadee" w:cs="Leelawadee"/>
                <w:sz w:val="24"/>
                <w:szCs w:val="24"/>
              </w:rPr>
              <w:t>by the village, in the village with the a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 xml:space="preserve">ppointing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of 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>a Lengthsman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to look after the drains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 xml:space="preserve"> in each </w:t>
            </w:r>
            <w:r>
              <w:rPr>
                <w:rFonts w:ascii="Leelawadee" w:hAnsi="Leelawadee" w:cs="Leelawadee"/>
                <w:sz w:val="24"/>
                <w:szCs w:val="24"/>
              </w:rPr>
              <w:t>village.  Councillors who wish to attend should</w:t>
            </w:r>
            <w:r w:rsidR="006D48C2">
              <w:rPr>
                <w:rFonts w:ascii="Leelawadee" w:hAnsi="Leelawadee" w:cs="Leelawadee"/>
                <w:sz w:val="24"/>
                <w:szCs w:val="24"/>
              </w:rPr>
              <w:t xml:space="preserve"> enquire</w:t>
            </w:r>
            <w:r w:rsidR="00565054" w:rsidRPr="00A62E91">
              <w:rPr>
                <w:rFonts w:ascii="Leelawadee" w:hAnsi="Leelawadee" w:cs="Leelawadee"/>
                <w:sz w:val="24"/>
                <w:szCs w:val="24"/>
              </w:rPr>
              <w:t xml:space="preserve"> with Willoughby.</w:t>
            </w:r>
          </w:p>
          <w:p w:rsidR="00A62E91" w:rsidRDefault="00565054" w:rsidP="005D1FFA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</w:t>
            </w:r>
            <w:r w:rsidR="0020650C">
              <w:rPr>
                <w:rFonts w:ascii="Leelawadee" w:hAnsi="Leelawadee" w:cs="Leelawadee"/>
                <w:sz w:val="24"/>
                <w:szCs w:val="24"/>
              </w:rPr>
              <w:t>ounty C</w:t>
            </w:r>
            <w:r w:rsidR="001C4466">
              <w:rPr>
                <w:rFonts w:ascii="Leelawadee" w:hAnsi="Leelawadee" w:cs="Leelawadee"/>
                <w:sz w:val="24"/>
                <w:szCs w:val="24"/>
              </w:rPr>
              <w:t>ouncillor Roberts</w:t>
            </w:r>
            <w:r w:rsidR="00A62E91">
              <w:rPr>
                <w:rFonts w:ascii="Leelawadee" w:hAnsi="Leelawadee" w:cs="Leelawadee"/>
                <w:sz w:val="24"/>
                <w:szCs w:val="24"/>
              </w:rPr>
              <w:t xml:space="preserve"> reported</w:t>
            </w:r>
            <w:r w:rsidR="001C4466">
              <w:rPr>
                <w:rFonts w:ascii="Leelawadee" w:hAnsi="Leelawadee" w:cs="Leelawadee"/>
                <w:sz w:val="24"/>
                <w:szCs w:val="24"/>
              </w:rPr>
              <w:t xml:space="preserve">: </w:t>
            </w:r>
          </w:p>
          <w:p w:rsidR="00A62E91" w:rsidRDefault="00740E09" w:rsidP="00A62E91">
            <w:pPr>
              <w:pStyle w:val="ListParagraph"/>
              <w:numPr>
                <w:ilvl w:val="0"/>
                <w:numId w:val="3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Electoral Review ha</w:t>
            </w:r>
            <w:r w:rsidR="0020650C">
              <w:rPr>
                <w:rFonts w:ascii="Leelawadee" w:hAnsi="Leelawadee" w:cs="Leelawadee"/>
                <w:sz w:val="24"/>
                <w:szCs w:val="24"/>
              </w:rPr>
              <w:t>s recommended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to go for all out elections in an attempt to save money and is also looking at reducing the number of Councillors to between 30 and 35 as there is a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9A2AAE">
              <w:rPr>
                <w:rFonts w:ascii="Leelawadee" w:hAnsi="Leelawadee" w:cs="Leelawadee"/>
                <w:sz w:val="24"/>
                <w:szCs w:val="24"/>
              </w:rPr>
              <w:t xml:space="preserve">potential 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>black hole in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 RBC </w:t>
            </w:r>
            <w:r w:rsidR="0020650C">
              <w:rPr>
                <w:rFonts w:ascii="Leelawadee" w:hAnsi="Leelawadee" w:cs="Leelawadee"/>
                <w:sz w:val="24"/>
                <w:szCs w:val="24"/>
              </w:rPr>
              <w:t xml:space="preserve">forward </w:t>
            </w:r>
            <w:r>
              <w:rPr>
                <w:rFonts w:ascii="Leelawadee" w:hAnsi="Leelawadee" w:cs="Leelawadee"/>
                <w:sz w:val="24"/>
                <w:szCs w:val="24"/>
              </w:rPr>
              <w:t>budget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The WCC 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 xml:space="preserve">budget </w:t>
            </w:r>
            <w:r>
              <w:rPr>
                <w:rFonts w:ascii="Leelawadee" w:hAnsi="Leelawadee" w:cs="Leelawadee"/>
                <w:sz w:val="24"/>
                <w:szCs w:val="24"/>
              </w:rPr>
              <w:t>ha</w:t>
            </w:r>
            <w:r w:rsidR="00E8257D">
              <w:rPr>
                <w:rFonts w:ascii="Leelawadee" w:hAnsi="Leelawadee" w:cs="Leelawadee"/>
                <w:sz w:val="24"/>
                <w:szCs w:val="24"/>
              </w:rPr>
              <w:t>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>increase</w:t>
            </w:r>
            <w:r>
              <w:rPr>
                <w:rFonts w:ascii="Leelawadee" w:hAnsi="Leelawadee" w:cs="Leelawadee"/>
                <w:sz w:val="24"/>
                <w:szCs w:val="24"/>
              </w:rPr>
              <w:t>d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E8257D">
              <w:rPr>
                <w:rFonts w:ascii="Leelawadee" w:hAnsi="Leelawadee" w:cs="Leelawadee"/>
                <w:sz w:val="24"/>
                <w:szCs w:val="24"/>
              </w:rPr>
              <w:t xml:space="preserve">by 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>1.999%</w:t>
            </w:r>
            <w:r>
              <w:rPr>
                <w:rFonts w:ascii="Leelawadee" w:hAnsi="Leelawadee" w:cs="Leelawadee"/>
                <w:sz w:val="24"/>
                <w:szCs w:val="24"/>
              </w:rPr>
              <w:t>.   There is to be e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>xtra money for drain clearing and flood prevention work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which has come from not pedestrianizing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 xml:space="preserve"> Rugby</w:t>
            </w:r>
            <w:r w:rsidR="00D52D5C">
              <w:rPr>
                <w:rFonts w:ascii="Leelawadee" w:hAnsi="Leelawadee" w:cs="Leelawadee"/>
                <w:sz w:val="24"/>
                <w:szCs w:val="24"/>
              </w:rPr>
              <w:t xml:space="preserve"> town centre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  <w:r>
              <w:rPr>
                <w:rFonts w:ascii="Leelawadee" w:hAnsi="Leelawadee" w:cs="Leelawadee"/>
                <w:sz w:val="24"/>
                <w:szCs w:val="24"/>
              </w:rPr>
              <w:t>WCC Council Leader Izzie Seccomb attended the Community Forum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</w:p>
          <w:p w:rsidR="00A62E91" w:rsidRDefault="00740E09" w:rsidP="00A62E91">
            <w:pPr>
              <w:pStyle w:val="ListParagraph"/>
              <w:numPr>
                <w:ilvl w:val="0"/>
                <w:numId w:val="3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There is n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 xml:space="preserve">o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further 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 xml:space="preserve">news on </w:t>
            </w:r>
            <w:r>
              <w:rPr>
                <w:rFonts w:ascii="Leelawadee" w:hAnsi="Leelawadee" w:cs="Leelawadee"/>
                <w:sz w:val="24"/>
                <w:szCs w:val="24"/>
              </w:rPr>
              <w:t>the issue of Underground Coal G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 xml:space="preserve">asification.  </w:t>
            </w:r>
          </w:p>
          <w:p w:rsidR="00A62E91" w:rsidRDefault="00834B06" w:rsidP="00A62E91">
            <w:pPr>
              <w:pStyle w:val="ListParagraph"/>
              <w:numPr>
                <w:ilvl w:val="0"/>
                <w:numId w:val="3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WCC, RBC and SDC</w:t>
            </w:r>
            <w:r w:rsidR="00903E60">
              <w:rPr>
                <w:rFonts w:ascii="Leelawadee" w:hAnsi="Leelawadee" w:cs="Leelawadee"/>
                <w:sz w:val="24"/>
                <w:szCs w:val="24"/>
              </w:rPr>
              <w:t xml:space="preserve"> discussed the notion of forming a Unitary Authority and have decided to continue with discussions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903E60">
              <w:rPr>
                <w:rFonts w:ascii="Leelawadee" w:hAnsi="Leelawadee" w:cs="Leelawadee"/>
                <w:sz w:val="24"/>
                <w:szCs w:val="24"/>
              </w:rPr>
              <w:t xml:space="preserve">   This is n</w:t>
            </w:r>
            <w:r w:rsidR="001C4466" w:rsidRPr="00A62E91">
              <w:rPr>
                <w:rFonts w:ascii="Leelawadee" w:hAnsi="Leelawadee" w:cs="Leelawadee"/>
                <w:sz w:val="24"/>
                <w:szCs w:val="24"/>
              </w:rPr>
              <w:t>ot a take-over but starti</w:t>
            </w:r>
            <w:r w:rsidR="00091D96" w:rsidRPr="00A62E91">
              <w:rPr>
                <w:rFonts w:ascii="Leelawadee" w:hAnsi="Leelawadee" w:cs="Leelawadee"/>
                <w:sz w:val="24"/>
                <w:szCs w:val="24"/>
              </w:rPr>
              <w:t>ng</w:t>
            </w:r>
            <w:r w:rsidR="00903E60">
              <w:rPr>
                <w:rFonts w:ascii="Leelawadee" w:hAnsi="Leelawadee" w:cs="Leelawadee"/>
                <w:sz w:val="24"/>
                <w:szCs w:val="24"/>
              </w:rPr>
              <w:t xml:space="preserve"> from scratch – integrated services co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>uld save £17m a year.</w:t>
            </w:r>
            <w:r w:rsidR="00903E60">
              <w:rPr>
                <w:rFonts w:ascii="Leelawadee" w:hAnsi="Leelawadee" w:cs="Leelawadee"/>
                <w:sz w:val="24"/>
                <w:szCs w:val="24"/>
              </w:rPr>
              <w:t xml:space="preserve">  The smaller 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>Districts</w:t>
            </w:r>
            <w:r w:rsidR="00903E60">
              <w:rPr>
                <w:rFonts w:ascii="Leelawadee" w:hAnsi="Leelawadee" w:cs="Leelawadee"/>
                <w:sz w:val="24"/>
                <w:szCs w:val="24"/>
              </w:rPr>
              <w:t xml:space="preserve"> were generally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 against</w:t>
            </w:r>
            <w:r w:rsidR="00903E60">
              <w:rPr>
                <w:rFonts w:ascii="Leelawadee" w:hAnsi="Leelawadee" w:cs="Leelawadee"/>
                <w:sz w:val="24"/>
                <w:szCs w:val="24"/>
              </w:rPr>
              <w:t xml:space="preserve"> the idea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.  Nothing </w:t>
            </w:r>
            <w:r w:rsidR="00903E60">
              <w:rPr>
                <w:rFonts w:ascii="Leelawadee" w:hAnsi="Leelawadee" w:cs="Leelawadee"/>
                <w:sz w:val="24"/>
                <w:szCs w:val="24"/>
              </w:rPr>
              <w:t xml:space="preserve">will happen 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this side of </w:t>
            </w:r>
            <w:r w:rsidR="00903E60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General Election.  </w:t>
            </w:r>
          </w:p>
          <w:p w:rsidR="00565054" w:rsidRPr="00A62E91" w:rsidRDefault="00D1763B" w:rsidP="00A62E91">
            <w:pPr>
              <w:pStyle w:val="ListParagraph"/>
              <w:numPr>
                <w:ilvl w:val="0"/>
                <w:numId w:val="3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Councillor 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>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urner reported that Birdingbury Parish Council </w:t>
            </w:r>
            <w:r w:rsidR="0093725C">
              <w:rPr>
                <w:rFonts w:ascii="Leelawadee" w:hAnsi="Leelawadee" w:cs="Leelawadee"/>
                <w:sz w:val="24"/>
                <w:szCs w:val="24"/>
              </w:rPr>
              <w:t>is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 waiting on good weather for repainting of </w:t>
            </w:r>
            <w:r>
              <w:rPr>
                <w:rFonts w:ascii="Leelawadee" w:hAnsi="Leelawadee" w:cs="Leelawadee"/>
                <w:sz w:val="24"/>
                <w:szCs w:val="24"/>
              </w:rPr>
              <w:t>the dragon’s teeth and repair of the ruts on Bourton Hill.  Councillors discuss</w:t>
            </w:r>
            <w:r w:rsidR="0093725C">
              <w:rPr>
                <w:rFonts w:ascii="Leelawadee" w:hAnsi="Leelawadee" w:cs="Leelawadee"/>
                <w:sz w:val="24"/>
                <w:szCs w:val="24"/>
              </w:rPr>
              <w:t>ed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 amount that t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>raffic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has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 increased since </w:t>
            </w:r>
            <w:r w:rsidR="0093725C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>by-pass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has been built</w:t>
            </w:r>
            <w:r w:rsidR="00D0408B">
              <w:rPr>
                <w:rFonts w:ascii="Leelawadee" w:hAnsi="Leelawadee" w:cs="Leelawadee"/>
                <w:sz w:val="24"/>
                <w:szCs w:val="24"/>
              </w:rPr>
              <w:t>,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that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 Bourton Hill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is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definitely more of a problem tha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>n 7-8 years ago</w:t>
            </w:r>
            <w:r w:rsidR="00D0408B">
              <w:rPr>
                <w:rFonts w:ascii="Leelawadee" w:hAnsi="Leelawadee" w:cs="Leelawadee"/>
                <w:sz w:val="24"/>
                <w:szCs w:val="24"/>
              </w:rPr>
              <w:t xml:space="preserve"> and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 xml:space="preserve"> wondered</w:t>
            </w:r>
            <w:r w:rsidR="00D0408B">
              <w:rPr>
                <w:rFonts w:ascii="Leelawadee" w:hAnsi="Leelawadee" w:cs="Leelawadee"/>
                <w:sz w:val="24"/>
                <w:szCs w:val="24"/>
              </w:rPr>
              <w:t xml:space="preserve"> whether kerbs would be an option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D0408B"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>Moving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 from 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 xml:space="preserve">a 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secondary to </w:t>
            </w:r>
            <w:r w:rsidR="00E67FFA">
              <w:rPr>
                <w:rFonts w:ascii="Leelawadee" w:hAnsi="Leelawadee" w:cs="Leelawadee"/>
                <w:sz w:val="24"/>
                <w:szCs w:val="24"/>
              </w:rPr>
              <w:t>a</w:t>
            </w:r>
            <w:r w:rsidR="00016040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primary 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lastRenderedPageBreak/>
              <w:t>route for gritting would help, but this would need a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 change 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>to the whole route (which currently cost</w:t>
            </w:r>
            <w:r w:rsidR="00016040">
              <w:rPr>
                <w:rFonts w:ascii="Leelawadee" w:hAnsi="Leelawadee" w:cs="Leelawadee"/>
                <w:sz w:val="24"/>
                <w:szCs w:val="24"/>
              </w:rPr>
              <w:t>s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 £30,000 a time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>).   If it is icy, residents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 xml:space="preserve"> can ring and ask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 xml:space="preserve"> for the road to be gritted</w:t>
            </w:r>
            <w:r w:rsidR="00860A64" w:rsidRPr="00A62E91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 xml:space="preserve">   Councillors also raised the issue of</w:t>
            </w:r>
            <w:r w:rsidR="004F744C" w:rsidRPr="00A62E91">
              <w:rPr>
                <w:rFonts w:ascii="Leelawadee" w:hAnsi="Leelawadee" w:cs="Leelawadee"/>
                <w:sz w:val="24"/>
                <w:szCs w:val="24"/>
              </w:rPr>
              <w:t xml:space="preserve"> where 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 xml:space="preserve">a </w:t>
            </w:r>
            <w:r w:rsidR="008075C7">
              <w:rPr>
                <w:rFonts w:ascii="Leelawadee" w:hAnsi="Leelawadee" w:cs="Leelawadee"/>
                <w:sz w:val="24"/>
                <w:szCs w:val="24"/>
              </w:rPr>
              <w:t>lorry fell in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 xml:space="preserve">to a ditch on the </w:t>
            </w:r>
            <w:r w:rsidR="004F744C" w:rsidRPr="00A62E91">
              <w:rPr>
                <w:rFonts w:ascii="Leelawadee" w:hAnsi="Leelawadee" w:cs="Leelawadee"/>
                <w:sz w:val="24"/>
                <w:szCs w:val="24"/>
              </w:rPr>
              <w:t>st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 xml:space="preserve">raight mile.  Councillor Roberts reported that </w:t>
            </w:r>
            <w:r w:rsidR="004F744C" w:rsidRPr="00A62E91">
              <w:rPr>
                <w:rFonts w:ascii="Leelawadee" w:hAnsi="Leelawadee" w:cs="Leelawadee"/>
                <w:sz w:val="24"/>
                <w:szCs w:val="24"/>
              </w:rPr>
              <w:t xml:space="preserve">Highways 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>are aware but</w:t>
            </w:r>
            <w:r w:rsidR="004F744C" w:rsidRPr="00A62E91">
              <w:rPr>
                <w:rFonts w:ascii="Leelawadee" w:hAnsi="Leelawadee" w:cs="Leelawadee"/>
                <w:sz w:val="24"/>
                <w:szCs w:val="24"/>
              </w:rPr>
              <w:t xml:space="preserve"> cones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 xml:space="preserve"> put up t</w:t>
            </w:r>
            <w:r w:rsidR="00D70A8C">
              <w:rPr>
                <w:rFonts w:ascii="Leelawadee" w:hAnsi="Leelawadee" w:cs="Leelawadee"/>
                <w:sz w:val="24"/>
                <w:szCs w:val="24"/>
              </w:rPr>
              <w:t>o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 xml:space="preserve"> mark the incident have also</w:t>
            </w:r>
            <w:r w:rsidR="004F744C" w:rsidRPr="00A62E91">
              <w:rPr>
                <w:rFonts w:ascii="Leelawadee" w:hAnsi="Leelawadee" w:cs="Leelawadee"/>
                <w:sz w:val="24"/>
                <w:szCs w:val="24"/>
              </w:rPr>
              <w:t xml:space="preserve"> fallen into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 xml:space="preserve"> the ditch.  Substantial work is required b</w:t>
            </w:r>
            <w:r w:rsidR="00D70A8C">
              <w:rPr>
                <w:rFonts w:ascii="Leelawadee" w:hAnsi="Leelawadee" w:cs="Leelawadee"/>
                <w:sz w:val="24"/>
                <w:szCs w:val="24"/>
              </w:rPr>
              <w:t xml:space="preserve">ut 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>will have to wait for drier weather.  He expressed surprise that there were</w:t>
            </w:r>
            <w:r w:rsidR="004F744C" w:rsidRPr="00A62E91">
              <w:rPr>
                <w:rFonts w:ascii="Leelawadee" w:hAnsi="Leelawadee" w:cs="Leelawadee"/>
                <w:sz w:val="24"/>
                <w:szCs w:val="24"/>
              </w:rPr>
              <w:t xml:space="preserve"> not more accidents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 xml:space="preserve"> on the road considering the mix of cement lorries with</w:t>
            </w:r>
            <w:r w:rsidR="004F744C" w:rsidRPr="00A62E91">
              <w:rPr>
                <w:rFonts w:ascii="Leelawadee" w:hAnsi="Leelawadee" w:cs="Leelawadee"/>
                <w:sz w:val="24"/>
                <w:szCs w:val="24"/>
              </w:rPr>
              <w:t xml:space="preserve"> horse</w:t>
            </w:r>
            <w:r w:rsidR="00910316">
              <w:rPr>
                <w:rFonts w:ascii="Leelawadee" w:hAnsi="Leelawadee" w:cs="Leelawadee"/>
                <w:sz w:val="24"/>
                <w:szCs w:val="24"/>
              </w:rPr>
              <w:t>s and</w:t>
            </w:r>
            <w:r w:rsidR="004F744C" w:rsidRPr="00A62E91">
              <w:rPr>
                <w:rFonts w:ascii="Leelawadee" w:hAnsi="Leelawadee" w:cs="Leelawadee"/>
                <w:sz w:val="24"/>
                <w:szCs w:val="24"/>
              </w:rPr>
              <w:t xml:space="preserve"> walkers.</w:t>
            </w:r>
          </w:p>
          <w:p w:rsidR="005D1FFA" w:rsidRPr="005D1FFA" w:rsidRDefault="005D1FFA" w:rsidP="005D1FFA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  6.</w:t>
            </w:r>
          </w:p>
        </w:tc>
        <w:tc>
          <w:tcPr>
            <w:tcW w:w="10064" w:type="dxa"/>
          </w:tcPr>
          <w:p w:rsidR="002F7BDE" w:rsidRPr="00F37967" w:rsidRDefault="00F37967" w:rsidP="002F7BD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37967">
              <w:rPr>
                <w:rFonts w:ascii="Leelawadee" w:hAnsi="Leelawadee" w:cs="Leelawadee"/>
                <w:b/>
                <w:sz w:val="24"/>
                <w:szCs w:val="24"/>
              </w:rPr>
              <w:t>Minutes of the last meeting.</w:t>
            </w:r>
          </w:p>
          <w:p w:rsidR="00506BA0" w:rsidRDefault="0036095E" w:rsidP="00506BA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</w:t>
            </w:r>
            <w:r w:rsidR="00506BA0" w:rsidRPr="00724500">
              <w:rPr>
                <w:rFonts w:ascii="Leelawadee" w:hAnsi="Leelawadee" w:cs="Leelawadee"/>
                <w:sz w:val="24"/>
                <w:szCs w:val="24"/>
              </w:rPr>
              <w:t xml:space="preserve">he minutes of the Parish </w:t>
            </w:r>
            <w:r w:rsidR="007A6FED">
              <w:rPr>
                <w:rFonts w:ascii="Leelawadee" w:hAnsi="Leelawadee" w:cs="Leelawadee"/>
                <w:sz w:val="24"/>
                <w:szCs w:val="24"/>
              </w:rPr>
              <w:t xml:space="preserve">Council held on Tuesday </w:t>
            </w:r>
            <w:r w:rsidR="004D4981">
              <w:rPr>
                <w:rFonts w:ascii="Leelawadee" w:hAnsi="Leelawadee" w:cs="Leelawadee"/>
                <w:sz w:val="24"/>
                <w:szCs w:val="24"/>
              </w:rPr>
              <w:t>2</w:t>
            </w:r>
            <w:r>
              <w:rPr>
                <w:rFonts w:ascii="Leelawadee" w:hAnsi="Leelawadee" w:cs="Leelawadee"/>
                <w:sz w:val="24"/>
                <w:szCs w:val="24"/>
              </w:rPr>
              <w:t>4</w:t>
            </w:r>
            <w:r w:rsidRPr="0036095E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February</w:t>
            </w:r>
            <w:r w:rsidR="004D4981">
              <w:rPr>
                <w:rFonts w:ascii="Leelawadee" w:hAnsi="Leelawadee" w:cs="Leelawadee"/>
                <w:sz w:val="24"/>
                <w:szCs w:val="24"/>
              </w:rPr>
              <w:t xml:space="preserve"> 2014</w:t>
            </w:r>
            <w:r w:rsidR="00506BA0" w:rsidRPr="00724500">
              <w:rPr>
                <w:rFonts w:ascii="Leelawadee" w:hAnsi="Leelawadee" w:cs="Leelawadee"/>
                <w:sz w:val="24"/>
                <w:szCs w:val="24"/>
              </w:rPr>
              <w:t xml:space="preserve"> were unanimously approved and signed as a true record.</w:t>
            </w:r>
          </w:p>
          <w:p w:rsidR="00F37967" w:rsidRDefault="00F37967" w:rsidP="00903C5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7.</w:t>
            </w:r>
          </w:p>
        </w:tc>
        <w:tc>
          <w:tcPr>
            <w:tcW w:w="10064" w:type="dxa"/>
          </w:tcPr>
          <w:p w:rsidR="00F54A38" w:rsidRDefault="001F3CB3" w:rsidP="00F54A3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War Memorial Restoration</w:t>
            </w:r>
            <w:r w:rsidR="00AE3D97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C818D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D40BE7" w:rsidRDefault="00AB3AF5" w:rsidP="001F3CB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 Clerk reported that </w:t>
            </w:r>
            <w:r w:rsidR="00084770">
              <w:rPr>
                <w:rFonts w:ascii="Leelawadee" w:hAnsi="Leelawadee" w:cs="Leelawadee"/>
                <w:sz w:val="24"/>
                <w:szCs w:val="24"/>
              </w:rPr>
              <w:t xml:space="preserve">since the last Birdingbury Parish Council meeting, </w:t>
            </w:r>
            <w:r>
              <w:rPr>
                <w:rFonts w:ascii="Leelawadee" w:hAnsi="Leelawadee" w:cs="Leelawadee"/>
                <w:sz w:val="24"/>
                <w:szCs w:val="24"/>
              </w:rPr>
              <w:t>The War Memorials</w:t>
            </w:r>
            <w:r w:rsidR="00084770">
              <w:rPr>
                <w:rFonts w:ascii="Leelawadee" w:hAnsi="Leelawadee" w:cs="Leelawadee"/>
                <w:sz w:val="24"/>
                <w:szCs w:val="24"/>
              </w:rPr>
              <w:t xml:space="preserve"> Trust had granted the entire amount asked for (</w:t>
            </w:r>
            <w:r w:rsidR="007C2F79">
              <w:rPr>
                <w:rFonts w:ascii="Leelawadee" w:hAnsi="Leelawadee" w:cs="Leelawadee"/>
                <w:sz w:val="24"/>
                <w:szCs w:val="24"/>
              </w:rPr>
              <w:t>£162.50) and that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Michael Sheppa</w:t>
            </w:r>
            <w:r w:rsidR="007C2F79">
              <w:rPr>
                <w:rFonts w:ascii="Leelawadee" w:hAnsi="Leelawadee" w:cs="Leelawadee"/>
                <w:sz w:val="24"/>
                <w:szCs w:val="24"/>
              </w:rPr>
              <w:t>rd from Inspire Restorations has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been asked to undertake the restoration.  </w:t>
            </w:r>
            <w:r w:rsidR="007C2F79">
              <w:rPr>
                <w:rFonts w:ascii="Leelawadee" w:hAnsi="Leelawadee" w:cs="Leelawadee"/>
                <w:sz w:val="24"/>
                <w:szCs w:val="24"/>
              </w:rPr>
              <w:t>He has promised the restoration will be completed before August and would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probably</w:t>
            </w:r>
            <w:r w:rsidR="007C2F79">
              <w:rPr>
                <w:rFonts w:ascii="Leelawadee" w:hAnsi="Leelawadee" w:cs="Leelawadee"/>
                <w:sz w:val="24"/>
                <w:szCs w:val="24"/>
              </w:rPr>
              <w:t xml:space="preserve"> take place in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May.  Councillors discussed the</w:t>
            </w:r>
            <w:r w:rsidR="001A34AD">
              <w:rPr>
                <w:rFonts w:ascii="Leelawadee" w:hAnsi="Leelawadee" w:cs="Leelawadee"/>
                <w:sz w:val="24"/>
                <w:szCs w:val="24"/>
              </w:rPr>
              <w:t xml:space="preserve"> form that the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r</w:t>
            </w:r>
            <w:r w:rsidR="001A34AD">
              <w:rPr>
                <w:rFonts w:ascii="Leelawadee" w:hAnsi="Leelawadee" w:cs="Leelawadee"/>
                <w:sz w:val="24"/>
                <w:szCs w:val="24"/>
              </w:rPr>
              <w:t>e-dedication should take.  It was hoped to take place earlier tha</w:t>
            </w:r>
            <w:r w:rsidR="00D242E1">
              <w:rPr>
                <w:rFonts w:ascii="Leelawadee" w:hAnsi="Leelawadee" w:cs="Leelawadee"/>
                <w:sz w:val="24"/>
                <w:szCs w:val="24"/>
              </w:rPr>
              <w:t>n</w:t>
            </w:r>
            <w:r w:rsidR="001A34AD">
              <w:rPr>
                <w:rFonts w:ascii="Leelawadee" w:hAnsi="Leelawadee" w:cs="Leelawadee"/>
                <w:sz w:val="24"/>
                <w:szCs w:val="24"/>
              </w:rPr>
              <w:t xml:space="preserve"> August and to include any veterans in the village</w:t>
            </w:r>
            <w:r w:rsidR="00F44B90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F44B90" w:rsidRPr="00167A59" w:rsidRDefault="00F44B90" w:rsidP="001F3CB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8.</w:t>
            </w:r>
          </w:p>
        </w:tc>
        <w:tc>
          <w:tcPr>
            <w:tcW w:w="10064" w:type="dxa"/>
          </w:tcPr>
          <w:p w:rsidR="002F7BDE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37967">
              <w:rPr>
                <w:rFonts w:ascii="Leelawadee" w:hAnsi="Leelawadee" w:cs="Leelawadee"/>
                <w:b/>
                <w:sz w:val="24"/>
                <w:szCs w:val="24"/>
              </w:rPr>
              <w:t>Underground Coal Gasification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AA2302" w:rsidRDefault="001C6B29" w:rsidP="00F54A3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There was no official news to report but</w:t>
            </w:r>
            <w:r w:rsidR="00F44B90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86094">
              <w:rPr>
                <w:rFonts w:ascii="Leelawadee" w:hAnsi="Leelawadee" w:cs="Leelawadee"/>
                <w:sz w:val="24"/>
                <w:szCs w:val="24"/>
              </w:rPr>
              <w:t xml:space="preserve">it was understood that </w:t>
            </w:r>
            <w:r w:rsidR="003015C4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F44B90">
              <w:rPr>
                <w:rFonts w:ascii="Leelawadee" w:hAnsi="Leelawadee" w:cs="Leelawadee"/>
                <w:sz w:val="24"/>
                <w:szCs w:val="24"/>
              </w:rPr>
              <w:t>water table</w:t>
            </w:r>
            <w:r w:rsidR="00786094">
              <w:rPr>
                <w:rFonts w:ascii="Leelawadee" w:hAnsi="Leelawadee" w:cs="Leelawadee"/>
                <w:sz w:val="24"/>
                <w:szCs w:val="24"/>
              </w:rPr>
              <w:t xml:space="preserve"> throughout the country</w:t>
            </w:r>
            <w:r w:rsidR="003015C4">
              <w:rPr>
                <w:rFonts w:ascii="Leelawadee" w:hAnsi="Leelawadee" w:cs="Leelawadee"/>
                <w:sz w:val="24"/>
                <w:szCs w:val="24"/>
              </w:rPr>
              <w:t xml:space="preserve"> has risen considerably since the data used for safety reports was written, and this was being re-considered in a general way, not just for this UCG</w:t>
            </w:r>
            <w:r w:rsidR="00820F07">
              <w:rPr>
                <w:rFonts w:ascii="Leelawadee" w:hAnsi="Leelawadee" w:cs="Leelawadee"/>
                <w:sz w:val="24"/>
                <w:szCs w:val="24"/>
              </w:rPr>
              <w:t xml:space="preserve"> application</w:t>
            </w:r>
            <w:r w:rsidR="003015C4">
              <w:rPr>
                <w:rFonts w:ascii="Leelawadee" w:hAnsi="Leelawadee" w:cs="Leelawadee"/>
                <w:sz w:val="24"/>
                <w:szCs w:val="24"/>
              </w:rPr>
              <w:t>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F44B90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Councillors decided to c</w:t>
            </w:r>
            <w:r w:rsidR="00F44B90">
              <w:rPr>
                <w:rFonts w:ascii="Leelawadee" w:hAnsi="Leelawadee" w:cs="Leelawadee"/>
                <w:sz w:val="24"/>
                <w:szCs w:val="24"/>
              </w:rPr>
              <w:t xml:space="preserve">ontinue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putting the issue </w:t>
            </w:r>
            <w:r w:rsidR="00F44B90">
              <w:rPr>
                <w:rFonts w:ascii="Leelawadee" w:hAnsi="Leelawadee" w:cs="Leelawadee"/>
                <w:sz w:val="24"/>
                <w:szCs w:val="24"/>
              </w:rPr>
              <w:t xml:space="preserve">on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F44B90">
              <w:rPr>
                <w:rFonts w:ascii="Leelawadee" w:hAnsi="Leelawadee" w:cs="Leelawadee"/>
                <w:sz w:val="24"/>
                <w:szCs w:val="24"/>
              </w:rPr>
              <w:t>agenda.</w:t>
            </w:r>
          </w:p>
          <w:p w:rsidR="00C818D2" w:rsidRDefault="00C818D2" w:rsidP="00F54A38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D40BE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F54A3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9.</w:t>
            </w:r>
          </w:p>
        </w:tc>
        <w:tc>
          <w:tcPr>
            <w:tcW w:w="10064" w:type="dxa"/>
          </w:tcPr>
          <w:p w:rsidR="00C818D2" w:rsidRPr="00AE3D97" w:rsidRDefault="00EB44DF" w:rsidP="00AE3D97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Section 106 Sale</w:t>
            </w:r>
            <w:r w:rsidR="00D837CB">
              <w:rPr>
                <w:rFonts w:ascii="Leelawadee" w:hAnsi="Leelawadee" w:cs="Leelawadee"/>
                <w:b/>
                <w:sz w:val="24"/>
                <w:szCs w:val="24"/>
              </w:rPr>
              <w:t xml:space="preserve"> - notification</w:t>
            </w:r>
          </w:p>
          <w:p w:rsidR="0034182A" w:rsidRDefault="00D837CB" w:rsidP="00EB44D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 Clerk reported that notification had been received from the RBC </w:t>
            </w:r>
            <w:r w:rsidR="0097602A">
              <w:rPr>
                <w:rFonts w:ascii="Leelawadee" w:hAnsi="Leelawadee" w:cs="Leelawadee"/>
                <w:sz w:val="24"/>
                <w:szCs w:val="24"/>
              </w:rPr>
              <w:t xml:space="preserve">Section 106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Officer confirming that the sale of a property in </w:t>
            </w:r>
            <w:r w:rsidR="0097602A">
              <w:rPr>
                <w:rFonts w:ascii="Leelawadee" w:hAnsi="Leelawadee" w:cs="Leelawadee"/>
                <w:sz w:val="24"/>
                <w:szCs w:val="24"/>
              </w:rPr>
              <w:t>Master’s Court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had complied with a Section 106 </w:t>
            </w:r>
            <w:r w:rsidR="00E104B5">
              <w:rPr>
                <w:rFonts w:ascii="Leelawadee" w:hAnsi="Leelawadee" w:cs="Leelawadee"/>
                <w:sz w:val="24"/>
                <w:szCs w:val="24"/>
              </w:rPr>
              <w:t>agreement</w:t>
            </w:r>
            <w:r w:rsidR="00521EBD">
              <w:rPr>
                <w:rFonts w:ascii="Leelawadee" w:hAnsi="Leelawadee" w:cs="Leelawadee"/>
                <w:sz w:val="24"/>
                <w:szCs w:val="24"/>
              </w:rPr>
              <w:t xml:space="preserve"> -</w:t>
            </w:r>
            <w:r w:rsidR="0097602A">
              <w:rPr>
                <w:rFonts w:ascii="Leelawadee" w:hAnsi="Leelawadee" w:cs="Leelawadee"/>
                <w:sz w:val="24"/>
                <w:szCs w:val="24"/>
              </w:rPr>
              <w:t xml:space="preserve"> that is that the purchaser is a suitably complying purchaser and that the purchase price does not exceed 70% of the market value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97602A">
              <w:rPr>
                <w:rFonts w:ascii="Leelawadee" w:hAnsi="Leelawadee" w:cs="Leelawadee"/>
                <w:sz w:val="24"/>
                <w:szCs w:val="24"/>
              </w:rPr>
              <w:t xml:space="preserve">    </w:t>
            </w:r>
          </w:p>
          <w:p w:rsidR="005903B8" w:rsidRDefault="005903B8" w:rsidP="00EB44DF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10.</w:t>
            </w:r>
          </w:p>
        </w:tc>
        <w:tc>
          <w:tcPr>
            <w:tcW w:w="10064" w:type="dxa"/>
          </w:tcPr>
          <w:p w:rsidR="0085470E" w:rsidRDefault="00F54A38" w:rsidP="00903C57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</w:p>
          <w:p w:rsidR="004D0658" w:rsidRDefault="00970722" w:rsidP="00EB44D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Councillor </w:t>
            </w:r>
            <w:r w:rsidR="00827A24">
              <w:rPr>
                <w:rFonts w:ascii="Leelawadee" w:hAnsi="Leelawadee" w:cs="Leelawadee"/>
                <w:sz w:val="24"/>
                <w:szCs w:val="24"/>
              </w:rPr>
              <w:t>T</w:t>
            </w:r>
            <w:r>
              <w:rPr>
                <w:rFonts w:ascii="Leelawadee" w:hAnsi="Leelawadee" w:cs="Leelawadee"/>
                <w:sz w:val="24"/>
                <w:szCs w:val="24"/>
              </w:rPr>
              <w:t>urner reported that, as neighbours it was lovely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 xml:space="preserve"> to see </w:t>
            </w:r>
            <w:r w:rsidR="008F30D5">
              <w:rPr>
                <w:rFonts w:ascii="Leelawadee" w:hAnsi="Leelawadee" w:cs="Leelawadee"/>
                <w:sz w:val="24"/>
                <w:szCs w:val="24"/>
              </w:rPr>
              <w:t>the Recreation F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>ield in use but there was still concern</w:t>
            </w:r>
            <w:r w:rsidR="009012DE">
              <w:rPr>
                <w:rFonts w:ascii="Leelawadee" w:hAnsi="Leelawadee" w:cs="Leelawadee"/>
                <w:sz w:val="24"/>
                <w:szCs w:val="24"/>
              </w:rPr>
              <w:t xml:space="preserve"> about 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 xml:space="preserve">the state of the </w:t>
            </w:r>
            <w:r w:rsidR="009012DE">
              <w:rPr>
                <w:rFonts w:ascii="Leelawadee" w:hAnsi="Leelawadee" w:cs="Leelawadee"/>
                <w:sz w:val="24"/>
                <w:szCs w:val="24"/>
              </w:rPr>
              <w:t>seat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>.   Tape has been wrapped around the worst of it but it require</w:t>
            </w:r>
            <w:r w:rsidR="008F30D5">
              <w:rPr>
                <w:rFonts w:ascii="Leelawadee" w:hAnsi="Leelawadee" w:cs="Leelawadee"/>
                <w:sz w:val="24"/>
                <w:szCs w:val="24"/>
              </w:rPr>
              <w:t>s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 xml:space="preserve"> repair as soon as possible.   Councillor Healey reported that he had been to other local playing fields, neither of which had ‘</w:t>
            </w:r>
            <w:r w:rsidR="009012DE">
              <w:rPr>
                <w:rFonts w:ascii="Leelawadee" w:hAnsi="Leelawadee" w:cs="Leelawadee"/>
                <w:sz w:val="24"/>
                <w:szCs w:val="24"/>
              </w:rPr>
              <w:t>Ownership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>’</w:t>
            </w:r>
            <w:r w:rsidR="009012DE">
              <w:rPr>
                <w:rFonts w:ascii="Leelawadee" w:hAnsi="Leelawadee" w:cs="Leelawadee"/>
                <w:sz w:val="24"/>
                <w:szCs w:val="24"/>
              </w:rPr>
              <w:t xml:space="preserve"> notice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>s in the way the Playing Field Inspector had suggested.   Councillors stressed that any a</w:t>
            </w:r>
            <w:r w:rsidR="00D61CEA">
              <w:rPr>
                <w:rFonts w:ascii="Leelawadee" w:hAnsi="Leelawadee" w:cs="Leelawadee"/>
                <w:sz w:val="24"/>
                <w:szCs w:val="24"/>
              </w:rPr>
              <w:t>ccidents need to be reported –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 xml:space="preserve"> the Chair will put this</w:t>
            </w:r>
            <w:r w:rsidR="00D61CEA">
              <w:rPr>
                <w:rFonts w:ascii="Leelawadee" w:hAnsi="Leelawadee" w:cs="Leelawadee"/>
                <w:sz w:val="24"/>
                <w:szCs w:val="24"/>
              </w:rPr>
              <w:t xml:space="preserve"> in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 xml:space="preserve"> the next</w:t>
            </w:r>
            <w:r w:rsidR="00D61CEA">
              <w:rPr>
                <w:rFonts w:ascii="Leelawadee" w:hAnsi="Leelawadee" w:cs="Leelawadee"/>
                <w:sz w:val="24"/>
                <w:szCs w:val="24"/>
              </w:rPr>
              <w:t xml:space="preserve"> Bird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61CEA">
              <w:rPr>
                <w:rFonts w:ascii="Leelawadee" w:hAnsi="Leelawadee" w:cs="Leelawadee"/>
                <w:sz w:val="24"/>
                <w:szCs w:val="24"/>
              </w:rPr>
              <w:t xml:space="preserve">Song 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>article</w:t>
            </w:r>
            <w:r w:rsidR="00E67FFA">
              <w:rPr>
                <w:rFonts w:ascii="Leelawadee" w:hAnsi="Leelawadee" w:cs="Leelawadee"/>
                <w:sz w:val="24"/>
                <w:szCs w:val="24"/>
              </w:rPr>
              <w:t>,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 xml:space="preserve"> as well as </w:t>
            </w:r>
            <w:r w:rsidR="00E67FFA">
              <w:rPr>
                <w:rFonts w:ascii="Leelawadee" w:hAnsi="Leelawadee" w:cs="Leelawadee"/>
                <w:sz w:val="24"/>
                <w:szCs w:val="24"/>
              </w:rPr>
              <w:t xml:space="preserve">a reminder about 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06682E">
              <w:rPr>
                <w:rFonts w:ascii="Leelawadee" w:hAnsi="Leelawadee" w:cs="Leelawadee"/>
                <w:sz w:val="24"/>
                <w:szCs w:val="24"/>
              </w:rPr>
              <w:t>disposal</w:t>
            </w:r>
            <w:r w:rsidR="00991259">
              <w:rPr>
                <w:rFonts w:ascii="Leelawadee" w:hAnsi="Leelawadee" w:cs="Leelawadee"/>
                <w:sz w:val="24"/>
                <w:szCs w:val="24"/>
              </w:rPr>
              <w:t xml:space="preserve"> of</w:t>
            </w:r>
            <w:r w:rsidR="00D61CEA">
              <w:rPr>
                <w:rFonts w:ascii="Leelawadee" w:hAnsi="Leelawadee" w:cs="Leelawadee"/>
                <w:sz w:val="24"/>
                <w:szCs w:val="24"/>
              </w:rPr>
              <w:t xml:space="preserve"> rubbish</w:t>
            </w:r>
            <w:r w:rsidR="00827A24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06682E">
              <w:rPr>
                <w:rFonts w:ascii="Leelawadee" w:hAnsi="Leelawadee" w:cs="Leelawadee"/>
                <w:sz w:val="24"/>
                <w:szCs w:val="24"/>
              </w:rPr>
              <w:t xml:space="preserve">  Wheelie bins are</w:t>
            </w:r>
            <w:r w:rsidR="00D61CEA">
              <w:rPr>
                <w:rFonts w:ascii="Leelawadee" w:hAnsi="Leelawadee" w:cs="Leelawadee"/>
                <w:sz w:val="24"/>
                <w:szCs w:val="24"/>
              </w:rPr>
              <w:t xml:space="preserve"> collected</w:t>
            </w:r>
            <w:r w:rsidR="0006682E">
              <w:rPr>
                <w:rFonts w:ascii="Leelawadee" w:hAnsi="Leelawadee" w:cs="Leelawadee"/>
                <w:sz w:val="24"/>
                <w:szCs w:val="24"/>
              </w:rPr>
              <w:t xml:space="preserve"> from the field</w:t>
            </w:r>
            <w:r w:rsidR="00D61CEA">
              <w:rPr>
                <w:rFonts w:ascii="Leelawadee" w:hAnsi="Leelawadee" w:cs="Leelawadee"/>
                <w:sz w:val="24"/>
                <w:szCs w:val="24"/>
              </w:rPr>
              <w:t xml:space="preserve"> on Mondays.</w:t>
            </w:r>
            <w:r w:rsidR="00827A24"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06682E">
              <w:rPr>
                <w:rFonts w:ascii="Leelawadee" w:hAnsi="Leelawadee" w:cs="Leelawadee"/>
                <w:sz w:val="24"/>
                <w:szCs w:val="24"/>
              </w:rPr>
              <w:t>The hedge</w:t>
            </w:r>
            <w:r w:rsidR="00827A24">
              <w:rPr>
                <w:rFonts w:ascii="Leelawadee" w:hAnsi="Leelawadee" w:cs="Leelawadee"/>
                <w:sz w:val="24"/>
                <w:szCs w:val="24"/>
              </w:rPr>
              <w:t xml:space="preserve"> still</w:t>
            </w:r>
            <w:r w:rsidR="0006682E">
              <w:rPr>
                <w:rFonts w:ascii="Leelawadee" w:hAnsi="Leelawadee" w:cs="Leelawadee"/>
                <w:sz w:val="24"/>
                <w:szCs w:val="24"/>
              </w:rPr>
              <w:t xml:space="preserve"> require</w:t>
            </w:r>
            <w:r w:rsidR="008F30D5">
              <w:rPr>
                <w:rFonts w:ascii="Leelawadee" w:hAnsi="Leelawadee" w:cs="Leelawadee"/>
                <w:sz w:val="24"/>
                <w:szCs w:val="24"/>
              </w:rPr>
              <w:t>s</w:t>
            </w:r>
            <w:r w:rsidR="0006682E">
              <w:rPr>
                <w:rFonts w:ascii="Leelawadee" w:hAnsi="Leelawadee" w:cs="Leelawadee"/>
                <w:sz w:val="24"/>
                <w:szCs w:val="24"/>
              </w:rPr>
              <w:t xml:space="preserve"> trimming but the</w:t>
            </w:r>
            <w:r w:rsidR="00827A24">
              <w:rPr>
                <w:rFonts w:ascii="Leelawadee" w:hAnsi="Leelawadee" w:cs="Leelawadee"/>
                <w:sz w:val="24"/>
                <w:szCs w:val="24"/>
              </w:rPr>
              <w:t xml:space="preserve"> date line does</w:t>
            </w:r>
            <w:r w:rsidR="0006682E">
              <w:rPr>
                <w:rFonts w:ascii="Leelawadee" w:hAnsi="Leelawadee" w:cs="Leelawadee"/>
                <w:sz w:val="24"/>
                <w:szCs w:val="24"/>
              </w:rPr>
              <w:t xml:space="preserve"> not apply.  Councillor </w:t>
            </w:r>
            <w:r w:rsidR="00827A24">
              <w:rPr>
                <w:rFonts w:ascii="Leelawadee" w:hAnsi="Leelawadee" w:cs="Leelawadee"/>
                <w:sz w:val="24"/>
                <w:szCs w:val="24"/>
              </w:rPr>
              <w:t>T</w:t>
            </w:r>
            <w:r w:rsidR="0006682E">
              <w:rPr>
                <w:rFonts w:ascii="Leelawadee" w:hAnsi="Leelawadee" w:cs="Leelawadee"/>
                <w:sz w:val="24"/>
                <w:szCs w:val="24"/>
              </w:rPr>
              <w:t>urner</w:t>
            </w:r>
            <w:r w:rsidR="00827A24">
              <w:rPr>
                <w:rFonts w:ascii="Leelawadee" w:hAnsi="Leelawadee" w:cs="Leelawadee"/>
                <w:sz w:val="24"/>
                <w:szCs w:val="24"/>
              </w:rPr>
              <w:t xml:space="preserve"> thank</w:t>
            </w:r>
            <w:r w:rsidR="0006682E">
              <w:rPr>
                <w:rFonts w:ascii="Leelawadee" w:hAnsi="Leelawadee" w:cs="Leelawadee"/>
                <w:sz w:val="24"/>
                <w:szCs w:val="24"/>
              </w:rPr>
              <w:t>ed Councillor Healy for all his work in placing and filling</w:t>
            </w:r>
            <w:r w:rsidR="002B7095">
              <w:rPr>
                <w:rFonts w:ascii="Leelawadee" w:hAnsi="Leelawadee" w:cs="Leelawadee"/>
                <w:sz w:val="24"/>
                <w:szCs w:val="24"/>
              </w:rPr>
              <w:t xml:space="preserve"> the grit bins.  Councillors considered whether the grit bin by the tree would be better placed by the manhole and Councillor Davy agreed to</w:t>
            </w:r>
            <w:r w:rsidR="00827A24">
              <w:rPr>
                <w:rFonts w:ascii="Leelawadee" w:hAnsi="Leelawadee" w:cs="Leelawadee"/>
                <w:sz w:val="24"/>
                <w:szCs w:val="24"/>
              </w:rPr>
              <w:t xml:space="preserve"> bring </w:t>
            </w:r>
            <w:r w:rsidR="002B7095">
              <w:rPr>
                <w:rFonts w:ascii="Leelawadee" w:hAnsi="Leelawadee" w:cs="Leelawadee"/>
                <w:sz w:val="24"/>
                <w:szCs w:val="24"/>
              </w:rPr>
              <w:t>this to the attention of the</w:t>
            </w:r>
            <w:r w:rsidR="00827A24">
              <w:rPr>
                <w:rFonts w:ascii="Leelawadee" w:hAnsi="Leelawadee" w:cs="Leelawadee"/>
                <w:sz w:val="24"/>
                <w:szCs w:val="24"/>
              </w:rPr>
              <w:t xml:space="preserve"> Birbury</w:t>
            </w:r>
            <w:r w:rsidR="002B7095">
              <w:rPr>
                <w:rFonts w:ascii="Leelawadee" w:hAnsi="Leelawadee" w:cs="Leelawadee"/>
                <w:sz w:val="24"/>
                <w:szCs w:val="24"/>
              </w:rPr>
              <w:t xml:space="preserve"> Room </w:t>
            </w:r>
            <w:r w:rsidR="008F30D5">
              <w:rPr>
                <w:rFonts w:ascii="Leelawadee" w:hAnsi="Leelawadee" w:cs="Leelawadee"/>
                <w:sz w:val="24"/>
                <w:szCs w:val="24"/>
              </w:rPr>
              <w:t>Management Co</w:t>
            </w:r>
            <w:r w:rsidR="002B7095">
              <w:rPr>
                <w:rFonts w:ascii="Leelawadee" w:hAnsi="Leelawadee" w:cs="Leelawadee"/>
                <w:sz w:val="24"/>
                <w:szCs w:val="24"/>
              </w:rPr>
              <w:t xml:space="preserve">mmittee </w:t>
            </w:r>
            <w:r w:rsidR="008F30D5">
              <w:rPr>
                <w:rFonts w:ascii="Leelawadee" w:hAnsi="Leelawadee" w:cs="Leelawadee"/>
                <w:sz w:val="24"/>
                <w:szCs w:val="24"/>
              </w:rPr>
              <w:t xml:space="preserve">at their next </w:t>
            </w:r>
            <w:r w:rsidR="002B7095">
              <w:rPr>
                <w:rFonts w:ascii="Leelawadee" w:hAnsi="Leelawadee" w:cs="Leelawadee"/>
                <w:sz w:val="24"/>
                <w:szCs w:val="24"/>
              </w:rPr>
              <w:t xml:space="preserve">meeting.  It just remains to </w:t>
            </w:r>
            <w:r w:rsidR="00827A24">
              <w:rPr>
                <w:rFonts w:ascii="Leelawadee" w:hAnsi="Leelawadee" w:cs="Leelawadee"/>
                <w:sz w:val="24"/>
                <w:szCs w:val="24"/>
              </w:rPr>
              <w:t>remove</w:t>
            </w:r>
            <w:r w:rsidR="002B7095"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="00827A24">
              <w:rPr>
                <w:rFonts w:ascii="Leelawadee" w:hAnsi="Leelawadee" w:cs="Leelawadee"/>
                <w:sz w:val="24"/>
                <w:szCs w:val="24"/>
              </w:rPr>
              <w:t xml:space="preserve"> old grit </w:t>
            </w:r>
            <w:r w:rsidR="002B7095">
              <w:rPr>
                <w:rFonts w:ascii="Leelawadee" w:hAnsi="Leelawadee" w:cs="Leelawadee"/>
                <w:sz w:val="24"/>
                <w:szCs w:val="24"/>
              </w:rPr>
              <w:t xml:space="preserve">bin </w:t>
            </w:r>
            <w:r w:rsidR="00827A24">
              <w:rPr>
                <w:rFonts w:ascii="Leelawadee" w:hAnsi="Leelawadee" w:cs="Leelawadee"/>
                <w:sz w:val="24"/>
                <w:szCs w:val="24"/>
              </w:rPr>
              <w:t>from out</w:t>
            </w:r>
            <w:r w:rsidR="00AB6272">
              <w:rPr>
                <w:rFonts w:ascii="Leelawadee" w:hAnsi="Leelawadee" w:cs="Leelawadee"/>
                <w:sz w:val="24"/>
                <w:szCs w:val="24"/>
              </w:rPr>
              <w:t>side</w:t>
            </w:r>
            <w:r w:rsidR="00827A24">
              <w:rPr>
                <w:rFonts w:ascii="Leelawadee" w:hAnsi="Leelawadee" w:cs="Leelawadee"/>
                <w:sz w:val="24"/>
                <w:szCs w:val="24"/>
              </w:rPr>
              <w:t xml:space="preserve"> the Birbury.</w:t>
            </w:r>
          </w:p>
          <w:p w:rsidR="005903B8" w:rsidRPr="004D0658" w:rsidRDefault="005903B8" w:rsidP="00EB44DF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11.</w:t>
            </w:r>
          </w:p>
        </w:tc>
        <w:tc>
          <w:tcPr>
            <w:tcW w:w="10064" w:type="dxa"/>
          </w:tcPr>
          <w:p w:rsidR="004D0658" w:rsidRPr="00AE3D97" w:rsidRDefault="00AE3D97" w:rsidP="00AE3D97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E3D97">
              <w:rPr>
                <w:rFonts w:ascii="Leelawadee" w:hAnsi="Leelawadee" w:cs="Leelawadee"/>
                <w:b/>
                <w:sz w:val="24"/>
                <w:szCs w:val="24"/>
              </w:rPr>
              <w:t>Litterpick dates.</w:t>
            </w:r>
          </w:p>
          <w:p w:rsidR="00AE3D97" w:rsidRDefault="0059284D" w:rsidP="00AE3D9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It was confirmed that the litter pick would be on Saturday </w:t>
            </w:r>
            <w:r w:rsidR="00415864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415864" w:rsidRPr="00415864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415864">
              <w:rPr>
                <w:rFonts w:ascii="Leelawadee" w:hAnsi="Leelawadee" w:cs="Leelawadee"/>
                <w:sz w:val="24"/>
                <w:szCs w:val="24"/>
              </w:rPr>
              <w:t xml:space="preserve"> April </w:t>
            </w:r>
            <w:r>
              <w:rPr>
                <w:rFonts w:ascii="Leelawadee" w:hAnsi="Leelawadee" w:cs="Leelawadee"/>
                <w:sz w:val="24"/>
                <w:szCs w:val="24"/>
              </w:rPr>
              <w:t>at 11.00am and the</w:t>
            </w:r>
            <w:r w:rsidR="00415864">
              <w:rPr>
                <w:rFonts w:ascii="Leelawadee" w:hAnsi="Leelawadee" w:cs="Leelawadee"/>
                <w:sz w:val="24"/>
                <w:szCs w:val="24"/>
              </w:rPr>
              <w:t xml:space="preserve"> litterpicks from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415864">
              <w:rPr>
                <w:rFonts w:ascii="Leelawadee" w:hAnsi="Leelawadee" w:cs="Leelawadee"/>
                <w:sz w:val="24"/>
                <w:szCs w:val="24"/>
              </w:rPr>
              <w:t>Hovel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would be made available. </w:t>
            </w:r>
          </w:p>
          <w:p w:rsidR="00BB2005" w:rsidRDefault="00BB2005" w:rsidP="00AE3D9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064" w:type="dxa"/>
          </w:tcPr>
          <w:p w:rsidR="00504DAA" w:rsidRPr="00957209" w:rsidRDefault="0018385D" w:rsidP="00F54A38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Reports from C</w:t>
            </w:r>
            <w:r w:rsidR="00F54A38" w:rsidRPr="00957209">
              <w:rPr>
                <w:rFonts w:ascii="Leelawadee" w:hAnsi="Leelawadee" w:cs="Leelawadee"/>
                <w:b/>
                <w:sz w:val="24"/>
                <w:szCs w:val="24"/>
              </w:rPr>
              <w:t>ouncillors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AE3D97" w:rsidRDefault="00B628C6" w:rsidP="005E3D71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Councillor </w:t>
            </w:r>
            <w:r w:rsidR="00415864">
              <w:rPr>
                <w:rFonts w:ascii="Leelawadee" w:hAnsi="Leelawadee" w:cs="Leelawadee"/>
                <w:sz w:val="24"/>
                <w:szCs w:val="24"/>
              </w:rPr>
              <w:t>P</w:t>
            </w:r>
            <w:r>
              <w:rPr>
                <w:rFonts w:ascii="Leelawadee" w:hAnsi="Leelawadee" w:cs="Leelawadee"/>
                <w:sz w:val="24"/>
                <w:szCs w:val="24"/>
              </w:rPr>
              <w:t>reston reported on the WALC</w:t>
            </w:r>
            <w:r w:rsidR="00FB34EB">
              <w:rPr>
                <w:rFonts w:ascii="Leelawadee" w:hAnsi="Leelawadee" w:cs="Leelawadee"/>
                <w:sz w:val="24"/>
                <w:szCs w:val="24"/>
              </w:rPr>
              <w:t xml:space="preserve"> Annual Briefing Day which, as a new Councillor,</w:t>
            </w:r>
            <w:r w:rsidR="00415864">
              <w:rPr>
                <w:rFonts w:ascii="Leelawadee" w:hAnsi="Leelawadee" w:cs="Leelawadee"/>
                <w:sz w:val="24"/>
                <w:szCs w:val="24"/>
              </w:rPr>
              <w:t xml:space="preserve"> raised more questions than answers</w:t>
            </w:r>
            <w:r w:rsidR="00BB2005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415864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FB34EB">
              <w:rPr>
                <w:rFonts w:ascii="Leelawadee" w:hAnsi="Leelawadee" w:cs="Leelawadee"/>
                <w:sz w:val="24"/>
                <w:szCs w:val="24"/>
              </w:rPr>
              <w:t xml:space="preserve"> He particularly brought to the Council’s attention the Sustainable Community Act which</w:t>
            </w:r>
            <w:r w:rsidR="0091406F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FB34EB">
              <w:rPr>
                <w:rFonts w:ascii="Leelawadee" w:hAnsi="Leelawadee" w:cs="Leelawadee"/>
                <w:sz w:val="24"/>
                <w:szCs w:val="24"/>
              </w:rPr>
              <w:t xml:space="preserve">allows </w:t>
            </w:r>
            <w:r w:rsidR="0091406F">
              <w:rPr>
                <w:rFonts w:ascii="Leelawadee" w:hAnsi="Leelawadee" w:cs="Leelawadee"/>
                <w:sz w:val="24"/>
                <w:szCs w:val="24"/>
              </w:rPr>
              <w:t>any P</w:t>
            </w:r>
            <w:r w:rsidR="00FB34EB">
              <w:rPr>
                <w:rFonts w:ascii="Leelawadee" w:hAnsi="Leelawadee" w:cs="Leelawadee"/>
                <w:sz w:val="24"/>
                <w:szCs w:val="24"/>
              </w:rPr>
              <w:t xml:space="preserve">arish </w:t>
            </w:r>
            <w:r w:rsidR="0091406F">
              <w:rPr>
                <w:rFonts w:ascii="Leelawadee" w:hAnsi="Leelawadee" w:cs="Leelawadee"/>
                <w:sz w:val="24"/>
                <w:szCs w:val="24"/>
              </w:rPr>
              <w:t>C</w:t>
            </w:r>
            <w:r w:rsidR="00FB34EB">
              <w:rPr>
                <w:rFonts w:ascii="Leelawadee" w:hAnsi="Leelawadee" w:cs="Leelawadee"/>
                <w:sz w:val="24"/>
                <w:szCs w:val="24"/>
              </w:rPr>
              <w:t>ouncil to</w:t>
            </w:r>
            <w:r w:rsidR="0091406F">
              <w:rPr>
                <w:rFonts w:ascii="Leelawadee" w:hAnsi="Leelawadee" w:cs="Leelawadee"/>
                <w:sz w:val="24"/>
                <w:szCs w:val="24"/>
              </w:rPr>
              <w:t xml:space="preserve"> submit </w:t>
            </w:r>
            <w:r w:rsidR="00FB34EB">
              <w:rPr>
                <w:rFonts w:ascii="Leelawadee" w:hAnsi="Leelawadee" w:cs="Leelawadee"/>
                <w:sz w:val="24"/>
                <w:szCs w:val="24"/>
              </w:rPr>
              <w:t xml:space="preserve">an </w:t>
            </w:r>
            <w:r w:rsidR="0091406F">
              <w:rPr>
                <w:rFonts w:ascii="Leelawadee" w:hAnsi="Leelawadee" w:cs="Leelawadee"/>
                <w:sz w:val="24"/>
                <w:szCs w:val="24"/>
              </w:rPr>
              <w:t>action to centr</w:t>
            </w:r>
            <w:r w:rsidR="00FB34EB">
              <w:rPr>
                <w:rFonts w:ascii="Leelawadee" w:hAnsi="Leelawadee" w:cs="Leelawadee"/>
                <w:sz w:val="24"/>
                <w:szCs w:val="24"/>
              </w:rPr>
              <w:t xml:space="preserve">al government for consideration; </w:t>
            </w:r>
            <w:r w:rsidR="005E3D71">
              <w:rPr>
                <w:rFonts w:ascii="Leelawadee" w:hAnsi="Leelawadee" w:cs="Leelawadee"/>
                <w:sz w:val="24"/>
                <w:szCs w:val="24"/>
              </w:rPr>
              <w:t>p</w:t>
            </w:r>
            <w:r w:rsidR="0091406F">
              <w:rPr>
                <w:rFonts w:ascii="Leelawadee" w:hAnsi="Leelawadee" w:cs="Leelawadee"/>
                <w:sz w:val="24"/>
                <w:szCs w:val="24"/>
              </w:rPr>
              <w:t xml:space="preserve">rotection for village greens, footpaths and </w:t>
            </w:r>
            <w:r w:rsidR="005E3D71">
              <w:rPr>
                <w:rFonts w:ascii="Leelawadee" w:hAnsi="Leelawadee" w:cs="Leelawadee"/>
                <w:sz w:val="24"/>
                <w:szCs w:val="24"/>
              </w:rPr>
              <w:t>public rights of way and the Growth &amp;</w:t>
            </w:r>
            <w:r w:rsidR="0091406F">
              <w:rPr>
                <w:rFonts w:ascii="Leelawadee" w:hAnsi="Leelawadee" w:cs="Leelawadee"/>
                <w:sz w:val="24"/>
                <w:szCs w:val="24"/>
              </w:rPr>
              <w:t xml:space="preserve"> Infrastructure Act 2013.  </w:t>
            </w:r>
            <w:r w:rsidR="005E3D71">
              <w:rPr>
                <w:rFonts w:ascii="Leelawadee" w:hAnsi="Leelawadee" w:cs="Leelawadee"/>
                <w:sz w:val="24"/>
                <w:szCs w:val="24"/>
              </w:rPr>
              <w:t xml:space="preserve">  Councillors discussed the need to walk </w:t>
            </w:r>
            <w:r w:rsidR="0091406F">
              <w:rPr>
                <w:rFonts w:ascii="Leelawadee" w:hAnsi="Leelawadee" w:cs="Leelawadee"/>
                <w:sz w:val="24"/>
                <w:szCs w:val="24"/>
              </w:rPr>
              <w:t>footpath</w:t>
            </w:r>
            <w:r w:rsidR="005E3D71">
              <w:rPr>
                <w:rFonts w:ascii="Leelawadee" w:hAnsi="Leelawadee" w:cs="Leelawadee"/>
                <w:sz w:val="24"/>
                <w:szCs w:val="24"/>
              </w:rPr>
              <w:t xml:space="preserve">s so that any infringements such as ploughing-up and broken stiles are </w:t>
            </w:r>
            <w:r w:rsidR="0091406F">
              <w:rPr>
                <w:rFonts w:ascii="Leelawadee" w:hAnsi="Leelawadee" w:cs="Leelawadee"/>
                <w:sz w:val="24"/>
                <w:szCs w:val="24"/>
              </w:rPr>
              <w:t>report</w:t>
            </w:r>
            <w:r w:rsidR="005E3D71">
              <w:rPr>
                <w:rFonts w:ascii="Leelawadee" w:hAnsi="Leelawadee" w:cs="Leelawadee"/>
                <w:sz w:val="24"/>
                <w:szCs w:val="24"/>
              </w:rPr>
              <w:t>ed, as well as the responsibility of walkers to use the paths properly and responsibly.   The Chair will use her report in Bird Song to remind walkers of this.</w:t>
            </w:r>
          </w:p>
          <w:p w:rsidR="005E3D71" w:rsidRPr="00AE3D97" w:rsidRDefault="005E3D71" w:rsidP="005E3D71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E61D0" w:rsidTr="002167E1">
        <w:tc>
          <w:tcPr>
            <w:tcW w:w="818" w:type="dxa"/>
          </w:tcPr>
          <w:p w:rsidR="003E61D0" w:rsidRDefault="003E61D0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13.</w:t>
            </w:r>
          </w:p>
        </w:tc>
        <w:tc>
          <w:tcPr>
            <w:tcW w:w="10064" w:type="dxa"/>
          </w:tcPr>
          <w:p w:rsidR="00AE3D97" w:rsidRPr="00E766D3" w:rsidRDefault="00F54A38" w:rsidP="00E766D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Correspondence requiring attention </w:t>
            </w:r>
            <w:r w:rsidRPr="00F54A38">
              <w:rPr>
                <w:rFonts w:ascii="Leelawadee" w:hAnsi="Leelawadee" w:cs="Leelawadee"/>
                <w:sz w:val="24"/>
                <w:szCs w:val="24"/>
              </w:rPr>
              <w:t>(and not elsewhere on the Agenda).</w:t>
            </w:r>
          </w:p>
          <w:p w:rsidR="000E1015" w:rsidRDefault="00E766D3" w:rsidP="00EB44DF">
            <w:pPr>
              <w:pStyle w:val="ListParagraph"/>
              <w:numPr>
                <w:ilvl w:val="0"/>
                <w:numId w:val="2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 Clerk reported that she had received information from WALC regarding change to Parish Council </w:t>
            </w:r>
            <w:r w:rsidR="000E1015">
              <w:rPr>
                <w:rFonts w:ascii="Leelawadee" w:hAnsi="Leelawadee" w:cs="Leelawadee"/>
                <w:sz w:val="24"/>
                <w:szCs w:val="24"/>
              </w:rPr>
              <w:t>Financial Regulations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.   The Chair asked that it be put </w:t>
            </w:r>
            <w:r w:rsidR="000E1015">
              <w:rPr>
                <w:rFonts w:ascii="Leelawadee" w:hAnsi="Leelawadee" w:cs="Leelawadee"/>
                <w:sz w:val="24"/>
                <w:szCs w:val="24"/>
              </w:rPr>
              <w:t>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="000E1015">
              <w:rPr>
                <w:rFonts w:ascii="Leelawadee" w:hAnsi="Leelawadee" w:cs="Leelawadee"/>
                <w:sz w:val="24"/>
                <w:szCs w:val="24"/>
              </w:rPr>
              <w:t xml:space="preserve"> Agenda for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 next Birdingbury Parish Council meeting.</w:t>
            </w:r>
          </w:p>
          <w:p w:rsidR="00EB44DF" w:rsidRPr="00EB44DF" w:rsidRDefault="00EB44DF" w:rsidP="00EB44DF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54A38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14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2F7BDE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AE3D97" w:rsidRDefault="00323154" w:rsidP="00EB44D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14.1 The following cheques were approved for signing:</w:t>
            </w:r>
          </w:p>
          <w:p w:rsidR="000E1015" w:rsidRPr="000E1015" w:rsidRDefault="000E1015" w:rsidP="000E1015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Recreation Field, refurbishment expenses – 000568: £152.00</w:t>
            </w:r>
          </w:p>
          <w:p w:rsidR="00AE3D97" w:rsidRDefault="00EB44DF" w:rsidP="00AE3D97">
            <w:pPr>
              <w:pStyle w:val="ListParagraph"/>
              <w:numPr>
                <w:ilvl w:val="0"/>
                <w:numId w:val="2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Clerk’s fees and expenses</w:t>
            </w:r>
            <w:r w:rsidR="00AE3D9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0238C">
              <w:rPr>
                <w:rFonts w:ascii="Leelawadee" w:hAnsi="Leelawadee" w:cs="Leelawadee"/>
                <w:sz w:val="24"/>
                <w:szCs w:val="24"/>
              </w:rPr>
              <w:t xml:space="preserve">– </w:t>
            </w:r>
            <w:r>
              <w:rPr>
                <w:rFonts w:ascii="Leelawadee" w:hAnsi="Leelawadee" w:cs="Leelawadee"/>
                <w:sz w:val="24"/>
                <w:szCs w:val="24"/>
              </w:rPr>
              <w:t>00056</w:t>
            </w:r>
            <w:r w:rsidR="000E1015">
              <w:rPr>
                <w:rFonts w:ascii="Leelawadee" w:hAnsi="Leelawadee" w:cs="Leelawadee"/>
                <w:sz w:val="24"/>
                <w:szCs w:val="24"/>
              </w:rPr>
              <w:t>9</w:t>
            </w:r>
            <w:r w:rsidR="0060238C">
              <w:rPr>
                <w:rFonts w:ascii="Leelawadee" w:hAnsi="Leelawadee" w:cs="Leelawadee"/>
                <w:sz w:val="24"/>
                <w:szCs w:val="24"/>
              </w:rPr>
              <w:t>:  £</w:t>
            </w:r>
            <w:r w:rsidR="000E1015">
              <w:rPr>
                <w:rFonts w:ascii="Leelawadee" w:hAnsi="Leelawadee" w:cs="Leelawadee"/>
                <w:sz w:val="24"/>
                <w:szCs w:val="24"/>
              </w:rPr>
              <w:t>174.86</w:t>
            </w:r>
          </w:p>
          <w:p w:rsidR="00AE3D97" w:rsidRDefault="00EB44DF" w:rsidP="00AE3D97">
            <w:pPr>
              <w:pStyle w:val="ListParagraph"/>
              <w:numPr>
                <w:ilvl w:val="0"/>
                <w:numId w:val="2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BCRMC, Birbury Insurance – </w:t>
            </w:r>
            <w:r w:rsidR="000E1015">
              <w:rPr>
                <w:rFonts w:ascii="Leelawadee" w:hAnsi="Leelawadee" w:cs="Leelawadee"/>
                <w:sz w:val="24"/>
                <w:szCs w:val="24"/>
              </w:rPr>
              <w:t>000570: £114.07</w:t>
            </w:r>
          </w:p>
          <w:p w:rsidR="00F71455" w:rsidRDefault="008D1FB4" w:rsidP="00EB44D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14.2 The financial statement was circulated</w:t>
            </w:r>
            <w:r w:rsidR="00AE3D97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D62699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6C01D5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AE3D97" w:rsidRPr="00F71455" w:rsidRDefault="006C01D5" w:rsidP="00F71455">
            <w:pPr>
              <w:pStyle w:val="ListParagraph"/>
              <w:numPr>
                <w:ilvl w:val="0"/>
                <w:numId w:val="31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F71455">
              <w:rPr>
                <w:rFonts w:ascii="Leelawadee" w:hAnsi="Leelawadee" w:cs="Leelawadee"/>
                <w:sz w:val="24"/>
                <w:szCs w:val="24"/>
              </w:rPr>
              <w:t>The Clerk pointed out that now The War Memorials Trust had made a grant, the B</w:t>
            </w:r>
            <w:r w:rsidR="002E728D">
              <w:rPr>
                <w:rFonts w:ascii="Leelawadee" w:hAnsi="Leelawadee" w:cs="Leelawadee"/>
                <w:sz w:val="24"/>
                <w:szCs w:val="24"/>
              </w:rPr>
              <w:t xml:space="preserve">irdingbury </w:t>
            </w:r>
            <w:r w:rsidRPr="00F71455">
              <w:rPr>
                <w:rFonts w:ascii="Leelawadee" w:hAnsi="Leelawadee" w:cs="Leelawadee"/>
                <w:sz w:val="24"/>
                <w:szCs w:val="24"/>
              </w:rPr>
              <w:t>P</w:t>
            </w:r>
            <w:r w:rsidR="002E728D">
              <w:rPr>
                <w:rFonts w:ascii="Leelawadee" w:hAnsi="Leelawadee" w:cs="Leelawadee"/>
                <w:sz w:val="24"/>
                <w:szCs w:val="24"/>
              </w:rPr>
              <w:t xml:space="preserve">arish </w:t>
            </w:r>
            <w:r w:rsidRPr="00F71455">
              <w:rPr>
                <w:rFonts w:ascii="Leelawadee" w:hAnsi="Leelawadee" w:cs="Leelawadee"/>
                <w:sz w:val="24"/>
                <w:szCs w:val="24"/>
              </w:rPr>
              <w:t>C</w:t>
            </w:r>
            <w:r w:rsidR="002E728D">
              <w:rPr>
                <w:rFonts w:ascii="Leelawadee" w:hAnsi="Leelawadee" w:cs="Leelawadee"/>
                <w:sz w:val="24"/>
                <w:szCs w:val="24"/>
              </w:rPr>
              <w:t>ouncil</w:t>
            </w:r>
            <w:r w:rsidRPr="00F71455">
              <w:rPr>
                <w:rFonts w:ascii="Leelawadee" w:hAnsi="Leelawadee" w:cs="Leelawadee"/>
                <w:sz w:val="24"/>
                <w:szCs w:val="24"/>
              </w:rPr>
              <w:t>’s portion for the re</w:t>
            </w:r>
            <w:r w:rsidR="006025CF">
              <w:rPr>
                <w:rFonts w:ascii="Leelawadee" w:hAnsi="Leelawadee" w:cs="Leelawadee"/>
                <w:sz w:val="24"/>
                <w:szCs w:val="24"/>
              </w:rPr>
              <w:t>storation of the War Memorial i</w:t>
            </w:r>
            <w:r w:rsidRPr="00F71455">
              <w:rPr>
                <w:rFonts w:ascii="Leelawadee" w:hAnsi="Leelawadee" w:cs="Leelawadee"/>
                <w:sz w:val="24"/>
                <w:szCs w:val="24"/>
              </w:rPr>
              <w:t>s £162.50</w:t>
            </w:r>
          </w:p>
          <w:p w:rsidR="00F71455" w:rsidRDefault="00D6482A" w:rsidP="00F71455">
            <w:pPr>
              <w:pStyle w:val="ListParagraph"/>
              <w:numPr>
                <w:ilvl w:val="0"/>
                <w:numId w:val="3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</w:t>
            </w:r>
            <w:r w:rsidR="00F71455">
              <w:rPr>
                <w:rFonts w:ascii="Leelawadee" w:hAnsi="Leelawadee" w:cs="Leelawadee"/>
                <w:sz w:val="24"/>
                <w:szCs w:val="24"/>
              </w:rPr>
              <w:t xml:space="preserve">heque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000542 </w:t>
            </w:r>
            <w:r w:rsidR="00F71455">
              <w:rPr>
                <w:rFonts w:ascii="Leelawadee" w:hAnsi="Leelawadee" w:cs="Leelawadee"/>
                <w:sz w:val="24"/>
                <w:szCs w:val="24"/>
              </w:rPr>
              <w:t xml:space="preserve">has now been presented but has not yet shown up on the bank statement. </w:t>
            </w:r>
            <w:r w:rsidR="00402E66" w:rsidRPr="00F71455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  <w:p w:rsidR="00F71455" w:rsidRDefault="00F71455" w:rsidP="00F71455">
            <w:pPr>
              <w:pStyle w:val="ListParagraph"/>
              <w:numPr>
                <w:ilvl w:val="0"/>
                <w:numId w:val="3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Clerk was a</w:t>
            </w:r>
            <w:r w:rsidR="00402E66" w:rsidRPr="00F71455">
              <w:rPr>
                <w:rFonts w:ascii="Leelawadee" w:hAnsi="Leelawadee" w:cs="Leelawadee"/>
                <w:sz w:val="24"/>
                <w:szCs w:val="24"/>
              </w:rPr>
              <w:t>sk</w:t>
            </w:r>
            <w:r>
              <w:rPr>
                <w:rFonts w:ascii="Leelawadee" w:hAnsi="Leelawadee" w:cs="Leelawadee"/>
                <w:sz w:val="24"/>
                <w:szCs w:val="24"/>
              </w:rPr>
              <w:t>ed to approach</w:t>
            </w:r>
            <w:r w:rsidR="00402E66" w:rsidRPr="00F71455">
              <w:rPr>
                <w:rFonts w:ascii="Leelawadee" w:hAnsi="Leelawadee" w:cs="Leelawadee"/>
                <w:sz w:val="24"/>
                <w:szCs w:val="24"/>
              </w:rPr>
              <w:t xml:space="preserve"> Andrew Armbrister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to act </w:t>
            </w:r>
            <w:r w:rsidR="00F964CE">
              <w:rPr>
                <w:rFonts w:ascii="Leelawadee" w:hAnsi="Leelawadee" w:cs="Leelawadee"/>
                <w:sz w:val="24"/>
                <w:szCs w:val="24"/>
              </w:rPr>
              <w:t>as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C5F56">
              <w:rPr>
                <w:rFonts w:ascii="Leelawadee" w:hAnsi="Leelawadee" w:cs="Leelawadee"/>
                <w:sz w:val="24"/>
                <w:szCs w:val="24"/>
              </w:rPr>
              <w:t>in</w:t>
            </w:r>
            <w:r>
              <w:rPr>
                <w:rFonts w:ascii="Leelawadee" w:hAnsi="Leelawadee" w:cs="Leelawadee"/>
                <w:sz w:val="24"/>
                <w:szCs w:val="24"/>
              </w:rPr>
              <w:t>ternal auditor for the current years accounts</w:t>
            </w:r>
            <w:r w:rsidR="00402E66" w:rsidRPr="00F71455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</w:p>
          <w:p w:rsidR="00402E66" w:rsidRPr="00F71455" w:rsidRDefault="00F71455" w:rsidP="00F71455">
            <w:pPr>
              <w:pStyle w:val="ListParagraph"/>
              <w:numPr>
                <w:ilvl w:val="0"/>
                <w:numId w:val="3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Councillors acknowledged that, although the </w:t>
            </w:r>
            <w:r w:rsidR="007C5F56">
              <w:rPr>
                <w:rFonts w:ascii="Leelawadee" w:hAnsi="Leelawadee" w:cs="Leelawadee"/>
                <w:sz w:val="24"/>
                <w:szCs w:val="24"/>
              </w:rPr>
              <w:t xml:space="preserve">overall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precept has not </w:t>
            </w:r>
            <w:r w:rsidR="002F1B52">
              <w:rPr>
                <w:rFonts w:ascii="Leelawadee" w:hAnsi="Leelawadee" w:cs="Leelawadee"/>
                <w:sz w:val="24"/>
                <w:szCs w:val="24"/>
              </w:rPr>
              <w:t>increased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, </w:t>
            </w:r>
            <w:r w:rsidR="007C5F56">
              <w:rPr>
                <w:rFonts w:ascii="Leelawadee" w:hAnsi="Leelawadee" w:cs="Leelawadee"/>
                <w:sz w:val="24"/>
                <w:szCs w:val="24"/>
              </w:rPr>
              <w:t xml:space="preserve">the amount per household has gone up slightly </w:t>
            </w:r>
            <w:r>
              <w:rPr>
                <w:rFonts w:ascii="Leelawadee" w:hAnsi="Leelawadee" w:cs="Leelawadee"/>
                <w:sz w:val="24"/>
                <w:szCs w:val="24"/>
              </w:rPr>
              <w:t>because fe</w:t>
            </w:r>
            <w:r w:rsidR="00402E66" w:rsidRPr="00F71455">
              <w:rPr>
                <w:rFonts w:ascii="Leelawadee" w:hAnsi="Leelawadee" w:cs="Leelawadee"/>
                <w:sz w:val="24"/>
                <w:szCs w:val="24"/>
              </w:rPr>
              <w:t>wer</w:t>
            </w:r>
            <w:r w:rsidR="005E3D71">
              <w:rPr>
                <w:rFonts w:ascii="Leelawadee" w:hAnsi="Leelawadee" w:cs="Leelawadee"/>
                <w:sz w:val="24"/>
                <w:szCs w:val="24"/>
              </w:rPr>
              <w:t xml:space="preserve"> residents</w:t>
            </w:r>
            <w:r w:rsidR="007C5F56">
              <w:rPr>
                <w:rFonts w:ascii="Leelawadee" w:hAnsi="Leelawadee" w:cs="Leelawadee"/>
                <w:sz w:val="24"/>
                <w:szCs w:val="24"/>
              </w:rPr>
              <w:t xml:space="preserve"> are </w:t>
            </w:r>
            <w:r w:rsidR="00FB34EB">
              <w:rPr>
                <w:rFonts w:ascii="Leelawadee" w:hAnsi="Leelawadee" w:cs="Leelawadee"/>
                <w:sz w:val="24"/>
                <w:szCs w:val="24"/>
              </w:rPr>
              <w:t>eligible</w:t>
            </w:r>
            <w:r w:rsidR="005E3D71">
              <w:rPr>
                <w:rFonts w:ascii="Leelawadee" w:hAnsi="Leelawadee" w:cs="Leelawadee"/>
                <w:sz w:val="24"/>
                <w:szCs w:val="24"/>
              </w:rPr>
              <w:t xml:space="preserve"> to pay </w:t>
            </w:r>
            <w:r w:rsidR="00555805">
              <w:rPr>
                <w:rFonts w:ascii="Leelawadee" w:hAnsi="Leelawadee" w:cs="Leelawadee"/>
                <w:sz w:val="24"/>
                <w:szCs w:val="24"/>
              </w:rPr>
              <w:t>Council Tax</w:t>
            </w:r>
            <w:r w:rsidR="00FB34EB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EB44DF" w:rsidRDefault="00EB44DF" w:rsidP="00EB44DF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54A38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15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957209" w:rsidRDefault="00F37967" w:rsidP="000A13F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264130" w:rsidRDefault="00AE3D97" w:rsidP="00EB44DF">
            <w:pPr>
              <w:pStyle w:val="ListParagraph"/>
              <w:numPr>
                <w:ilvl w:val="0"/>
                <w:numId w:val="23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264130">
              <w:rPr>
                <w:rFonts w:ascii="Leelawadee" w:hAnsi="Leelawadee" w:cs="Leelawadee"/>
                <w:sz w:val="24"/>
                <w:szCs w:val="24"/>
                <w:u w:val="single"/>
              </w:rPr>
              <w:t xml:space="preserve"> </w:t>
            </w:r>
            <w:r w:rsidR="00B628C6" w:rsidRPr="00264130">
              <w:rPr>
                <w:rFonts w:ascii="Leelawadee" w:hAnsi="Leelawadee" w:cs="Leelawadee"/>
                <w:sz w:val="24"/>
                <w:szCs w:val="24"/>
                <w:u w:val="single"/>
              </w:rPr>
              <w:t>R11/2061</w:t>
            </w:r>
            <w:r w:rsidR="00264130" w:rsidRPr="00264130">
              <w:rPr>
                <w:rFonts w:ascii="Leelawadee" w:hAnsi="Leelawadee" w:cs="Leelawadee"/>
                <w:sz w:val="24"/>
                <w:szCs w:val="24"/>
                <w:u w:val="single"/>
              </w:rPr>
              <w:t>-</w:t>
            </w:r>
            <w:r w:rsidR="00B628C6" w:rsidRPr="00264130">
              <w:rPr>
                <w:rFonts w:ascii="Leelawadee" w:hAnsi="Leelawadee" w:cs="Leelawadee"/>
                <w:sz w:val="24"/>
                <w:szCs w:val="24"/>
                <w:u w:val="single"/>
              </w:rPr>
              <w:t xml:space="preserve"> Staddlestones</w:t>
            </w:r>
            <w:r w:rsidR="00B628C6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  <w:p w:rsidR="00D665CE" w:rsidRDefault="00960A14" w:rsidP="00264130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In light of the appeal to the decision to refuse planning permission, Councillors reviewe</w:t>
            </w:r>
            <w:r w:rsidR="00E1696D">
              <w:rPr>
                <w:rFonts w:ascii="Leelawadee" w:hAnsi="Leelawadee" w:cs="Leelawadee"/>
                <w:sz w:val="24"/>
                <w:szCs w:val="24"/>
              </w:rPr>
              <w:t xml:space="preserve">d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their </w:t>
            </w:r>
            <w:r w:rsidR="00264130">
              <w:rPr>
                <w:rFonts w:ascii="Leelawadee" w:hAnsi="Leelawadee" w:cs="Leelawadee"/>
                <w:sz w:val="24"/>
                <w:szCs w:val="24"/>
              </w:rPr>
              <w:t xml:space="preserve">original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response and </w:t>
            </w:r>
            <w:r w:rsidR="00E1696D">
              <w:rPr>
                <w:rFonts w:ascii="Leelawadee" w:hAnsi="Leelawadee" w:cs="Leelawadee"/>
                <w:sz w:val="24"/>
                <w:szCs w:val="24"/>
              </w:rPr>
              <w:t>decided they had no</w:t>
            </w:r>
            <w:r w:rsidR="00402E66">
              <w:rPr>
                <w:rFonts w:ascii="Leelawadee" w:hAnsi="Leelawadee" w:cs="Leelawadee"/>
                <w:sz w:val="24"/>
                <w:szCs w:val="24"/>
              </w:rPr>
              <w:t xml:space="preserve"> further comment</w:t>
            </w:r>
            <w:r w:rsidR="00E1696D">
              <w:rPr>
                <w:rFonts w:ascii="Leelawadee" w:hAnsi="Leelawadee" w:cs="Leelawadee"/>
                <w:sz w:val="24"/>
                <w:szCs w:val="24"/>
              </w:rPr>
              <w:t>s to add</w:t>
            </w:r>
            <w:r w:rsidR="00402E66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EB44DF" w:rsidRPr="00AE3D97" w:rsidRDefault="00EB44DF" w:rsidP="00EB44DF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54A38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16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2F7BDE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0049F7" w:rsidRPr="00402E66" w:rsidRDefault="005107F7" w:rsidP="00402E66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village gateways marking</w:t>
            </w:r>
            <w:r w:rsidR="00FB34EB">
              <w:rPr>
                <w:rFonts w:ascii="Leelawadee" w:hAnsi="Leelawadee" w:cs="Leelawadee"/>
                <w:sz w:val="24"/>
                <w:szCs w:val="24"/>
              </w:rPr>
              <w:t>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and </w:t>
            </w:r>
            <w:r w:rsidR="00FB34EB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>
              <w:rPr>
                <w:rFonts w:ascii="Leelawadee" w:hAnsi="Leelawadee" w:cs="Leelawadee"/>
                <w:sz w:val="24"/>
                <w:szCs w:val="24"/>
              </w:rPr>
              <w:t>condition of Bourton Hill were di</w:t>
            </w:r>
            <w:r w:rsidR="0092777C">
              <w:rPr>
                <w:rFonts w:ascii="Leelawadee" w:hAnsi="Leelawadee" w:cs="Leelawadee"/>
                <w:sz w:val="24"/>
                <w:szCs w:val="24"/>
              </w:rPr>
              <w:t>s</w:t>
            </w:r>
            <w:r>
              <w:rPr>
                <w:rFonts w:ascii="Leelawadee" w:hAnsi="Leelawadee" w:cs="Leelawadee"/>
                <w:sz w:val="24"/>
                <w:szCs w:val="24"/>
              </w:rPr>
              <w:t>cussed earlier.</w:t>
            </w:r>
          </w:p>
          <w:p w:rsidR="00EB44DF" w:rsidRPr="000049F7" w:rsidRDefault="00EB44DF" w:rsidP="00EB44DF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37967" w:rsidTr="002167E1">
        <w:tc>
          <w:tcPr>
            <w:tcW w:w="818" w:type="dxa"/>
          </w:tcPr>
          <w:p w:rsidR="00F37967" w:rsidRDefault="00F54A38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C03A6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F37967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2C2363" w:rsidRDefault="00FB34EB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Councillor Healey will continue to attempt to make contact with new resident</w:t>
            </w:r>
            <w:r w:rsidR="00402E66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7D2A1C" w:rsidRDefault="007D2A1C" w:rsidP="00915D5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37967" w:rsidTr="002167E1">
        <w:tc>
          <w:tcPr>
            <w:tcW w:w="818" w:type="dxa"/>
          </w:tcPr>
          <w:p w:rsidR="00F37967" w:rsidRDefault="00FC03A6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AC0527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F37967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Agenda).</w:t>
            </w:r>
          </w:p>
          <w:p w:rsidR="00FB34EB" w:rsidRDefault="00E35836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Councillors discussed the agenda for the Annual Village Meeting which will include: </w:t>
            </w:r>
          </w:p>
          <w:p w:rsidR="00FB34EB" w:rsidRDefault="002B5906" w:rsidP="00FB34EB">
            <w:pPr>
              <w:pStyle w:val="ListParagraph"/>
              <w:numPr>
                <w:ilvl w:val="0"/>
                <w:numId w:val="23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FB34EB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402E66" w:rsidRPr="00FB34EB">
              <w:rPr>
                <w:rFonts w:ascii="Leelawadee" w:hAnsi="Leelawadee" w:cs="Leelawadee"/>
                <w:sz w:val="24"/>
                <w:szCs w:val="24"/>
              </w:rPr>
              <w:t>H</w:t>
            </w:r>
            <w:r w:rsidR="00E35836" w:rsidRPr="00FB34EB">
              <w:rPr>
                <w:rFonts w:ascii="Leelawadee" w:hAnsi="Leelawadee" w:cs="Leelawadee"/>
                <w:sz w:val="24"/>
                <w:szCs w:val="24"/>
              </w:rPr>
              <w:t>ousing Needs Survey</w:t>
            </w:r>
            <w:r w:rsidR="00402E66" w:rsidRPr="00FB34EB">
              <w:rPr>
                <w:rFonts w:ascii="Leelawadee" w:hAnsi="Leelawadee" w:cs="Leelawadee"/>
                <w:sz w:val="24"/>
                <w:szCs w:val="24"/>
              </w:rPr>
              <w:t xml:space="preserve"> –</w:t>
            </w:r>
            <w:r w:rsidR="00E35836" w:rsidRPr="00FB34EB">
              <w:rPr>
                <w:rFonts w:ascii="Leelawadee" w:hAnsi="Leelawadee" w:cs="Leelawadee"/>
                <w:sz w:val="24"/>
                <w:szCs w:val="24"/>
              </w:rPr>
              <w:t xml:space="preserve"> Richard Mugglestone </w:t>
            </w:r>
            <w:r w:rsidRPr="00FB34EB">
              <w:rPr>
                <w:rFonts w:ascii="Leelawadee" w:hAnsi="Leelawadee" w:cs="Leelawadee"/>
                <w:sz w:val="24"/>
                <w:szCs w:val="24"/>
              </w:rPr>
              <w:t xml:space="preserve">from </w:t>
            </w:r>
            <w:r w:rsidR="00FA6F03" w:rsidRPr="00FB34EB">
              <w:rPr>
                <w:rFonts w:ascii="Leelawadee" w:hAnsi="Leelawadee" w:cs="Leelawadee"/>
                <w:sz w:val="24"/>
                <w:szCs w:val="24"/>
              </w:rPr>
              <w:t xml:space="preserve">Midlands </w:t>
            </w:r>
            <w:r w:rsidRPr="00FB34EB">
              <w:rPr>
                <w:rFonts w:ascii="Leelawadee" w:hAnsi="Leelawadee" w:cs="Leelawadee"/>
                <w:sz w:val="24"/>
                <w:szCs w:val="24"/>
              </w:rPr>
              <w:t xml:space="preserve">Rural Housing </w:t>
            </w:r>
            <w:r w:rsidR="00E35836" w:rsidRPr="00FB34EB">
              <w:rPr>
                <w:rFonts w:ascii="Leelawadee" w:hAnsi="Leelawadee" w:cs="Leelawadee"/>
                <w:sz w:val="24"/>
                <w:szCs w:val="24"/>
              </w:rPr>
              <w:t>to attend;</w:t>
            </w:r>
            <w:r w:rsidR="00FA6F03" w:rsidRPr="00FB34EB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FB34EB" w:rsidRDefault="00E35836" w:rsidP="00FB34EB">
            <w:pPr>
              <w:pStyle w:val="ListParagraph"/>
              <w:numPr>
                <w:ilvl w:val="0"/>
                <w:numId w:val="23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FB34EB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402E66" w:rsidRPr="00FB34EB">
              <w:rPr>
                <w:rFonts w:ascii="Leelawadee" w:hAnsi="Leelawadee" w:cs="Leelawadee"/>
                <w:sz w:val="24"/>
                <w:szCs w:val="24"/>
              </w:rPr>
              <w:t>Village Plan –</w:t>
            </w:r>
            <w:r w:rsidRPr="00FB34EB">
              <w:rPr>
                <w:rFonts w:ascii="Leelawadee" w:hAnsi="Leelawadee" w:cs="Leelawadee"/>
                <w:sz w:val="24"/>
                <w:szCs w:val="24"/>
              </w:rPr>
              <w:t xml:space="preserve"> a</w:t>
            </w:r>
            <w:r w:rsidR="00402E66" w:rsidRPr="00FB34EB">
              <w:rPr>
                <w:rFonts w:ascii="Leelawadee" w:hAnsi="Leelawadee" w:cs="Leelawadee"/>
                <w:sz w:val="24"/>
                <w:szCs w:val="24"/>
              </w:rPr>
              <w:t xml:space="preserve"> look at </w:t>
            </w:r>
            <w:r w:rsidRPr="00FB34EB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402E66" w:rsidRPr="00FB34EB">
              <w:rPr>
                <w:rFonts w:ascii="Leelawadee" w:hAnsi="Leelawadee" w:cs="Leelawadee"/>
                <w:sz w:val="24"/>
                <w:szCs w:val="24"/>
              </w:rPr>
              <w:t xml:space="preserve">aims, </w:t>
            </w:r>
            <w:r w:rsidRPr="00FB34EB">
              <w:rPr>
                <w:rFonts w:ascii="Leelawadee" w:hAnsi="Leelawadee" w:cs="Leelawadee"/>
                <w:sz w:val="24"/>
                <w:szCs w:val="24"/>
              </w:rPr>
              <w:t xml:space="preserve">a </w:t>
            </w:r>
            <w:r w:rsidR="00402E66" w:rsidRPr="00FB34EB">
              <w:rPr>
                <w:rFonts w:ascii="Leelawadee" w:hAnsi="Leelawadee" w:cs="Leelawadee"/>
                <w:sz w:val="24"/>
                <w:szCs w:val="24"/>
              </w:rPr>
              <w:t>positive action plan for forward spending o</w:t>
            </w:r>
            <w:r w:rsidRPr="00FB34EB">
              <w:rPr>
                <w:rFonts w:ascii="Leelawadee" w:hAnsi="Leelawadee" w:cs="Leelawadee"/>
                <w:sz w:val="24"/>
                <w:szCs w:val="24"/>
              </w:rPr>
              <w:t>r effort – not a wish list;</w:t>
            </w:r>
            <w:r w:rsidR="00FA6F03" w:rsidRPr="00FB34EB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FB34EB" w:rsidRDefault="00E35836" w:rsidP="00FB34EB">
            <w:pPr>
              <w:pStyle w:val="ListParagraph"/>
              <w:numPr>
                <w:ilvl w:val="0"/>
                <w:numId w:val="23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FB34EB">
              <w:rPr>
                <w:rFonts w:ascii="Leelawadee" w:hAnsi="Leelawadee" w:cs="Leelawadee"/>
                <w:sz w:val="24"/>
                <w:szCs w:val="24"/>
              </w:rPr>
              <w:t>Firework display;</w:t>
            </w:r>
            <w:r w:rsidR="00FA6F03" w:rsidRPr="00FB34EB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FB34EB" w:rsidRDefault="00E35836" w:rsidP="00FB34EB">
            <w:pPr>
              <w:pStyle w:val="ListParagraph"/>
              <w:numPr>
                <w:ilvl w:val="0"/>
                <w:numId w:val="23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FB34EB">
              <w:rPr>
                <w:rFonts w:ascii="Leelawadee" w:hAnsi="Leelawadee" w:cs="Leelawadee"/>
                <w:sz w:val="24"/>
                <w:szCs w:val="24"/>
              </w:rPr>
              <w:t>reports from</w:t>
            </w:r>
            <w:r w:rsidR="00402E66" w:rsidRPr="00FB34EB">
              <w:rPr>
                <w:rFonts w:ascii="Leelawadee" w:hAnsi="Leelawadee" w:cs="Leelawadee"/>
                <w:sz w:val="24"/>
                <w:szCs w:val="24"/>
              </w:rPr>
              <w:t xml:space="preserve"> association</w:t>
            </w:r>
            <w:r w:rsidR="00FA6F03" w:rsidRPr="00FB34EB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402E66" w:rsidRPr="00FB34EB" w:rsidRDefault="00E35836" w:rsidP="00FB34EB">
            <w:pPr>
              <w:pStyle w:val="ListParagraph"/>
              <w:numPr>
                <w:ilvl w:val="0"/>
                <w:numId w:val="23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FB34EB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402E66" w:rsidRPr="00FB34EB">
              <w:rPr>
                <w:rFonts w:ascii="Leelawadee" w:hAnsi="Leelawadee" w:cs="Leelawadee"/>
                <w:sz w:val="24"/>
                <w:szCs w:val="24"/>
              </w:rPr>
              <w:t xml:space="preserve">Chairs </w:t>
            </w:r>
            <w:r w:rsidRPr="00FB34EB">
              <w:rPr>
                <w:rFonts w:ascii="Leelawadee" w:hAnsi="Leelawadee" w:cs="Leelawadee"/>
                <w:sz w:val="24"/>
                <w:szCs w:val="24"/>
              </w:rPr>
              <w:t xml:space="preserve">report. </w:t>
            </w:r>
          </w:p>
          <w:p w:rsidR="007D2A1C" w:rsidRDefault="007D2A1C" w:rsidP="002F7BD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37967" w:rsidTr="002167E1">
        <w:tc>
          <w:tcPr>
            <w:tcW w:w="818" w:type="dxa"/>
          </w:tcPr>
          <w:p w:rsidR="00F37967" w:rsidRDefault="00AC052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19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F37967" w:rsidRPr="00FB5A26" w:rsidRDefault="00F37967" w:rsidP="002F7BD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D665CE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70821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B7DD5">
              <w:rPr>
                <w:rFonts w:ascii="Leelawadee" w:hAnsi="Leelawadee" w:cs="Leelawadee"/>
                <w:sz w:val="24"/>
                <w:szCs w:val="24"/>
              </w:rPr>
              <w:t>The next Birdingbury</w:t>
            </w:r>
            <w:r w:rsidR="00D63876">
              <w:rPr>
                <w:rFonts w:ascii="Leelawadee" w:hAnsi="Leelawadee" w:cs="Leelawadee"/>
                <w:sz w:val="24"/>
                <w:szCs w:val="24"/>
              </w:rPr>
              <w:t xml:space="preserve"> Parish Council meeting </w:t>
            </w:r>
            <w:r w:rsidR="00EB44DF">
              <w:rPr>
                <w:rFonts w:ascii="Leelawadee" w:hAnsi="Leelawadee" w:cs="Leelawadee"/>
                <w:sz w:val="24"/>
                <w:szCs w:val="24"/>
              </w:rPr>
              <w:t>will take place on</w:t>
            </w:r>
            <w:r w:rsidR="00CB7DD5" w:rsidRPr="00FB5A26">
              <w:rPr>
                <w:rFonts w:ascii="Leelawadee" w:hAnsi="Leelawadee" w:cs="Leelawadee"/>
                <w:b/>
                <w:sz w:val="24"/>
                <w:szCs w:val="24"/>
              </w:rPr>
              <w:t xml:space="preserve"> Tuesday 22</w:t>
            </w:r>
            <w:r w:rsidR="00CB7DD5" w:rsidRPr="00FB5A26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nd</w:t>
            </w:r>
            <w:r w:rsidR="00CB7DD5" w:rsidRPr="00FB5A26">
              <w:rPr>
                <w:rFonts w:ascii="Leelawadee" w:hAnsi="Leelawadee" w:cs="Leelawadee"/>
                <w:b/>
                <w:sz w:val="24"/>
                <w:szCs w:val="24"/>
              </w:rPr>
              <w:t xml:space="preserve"> April</w:t>
            </w:r>
            <w:r w:rsidR="00CB7DD5">
              <w:rPr>
                <w:rFonts w:ascii="Leelawadee" w:hAnsi="Leelawadee" w:cs="Leelawadee"/>
                <w:sz w:val="24"/>
                <w:szCs w:val="24"/>
              </w:rPr>
              <w:t xml:space="preserve"> and the </w:t>
            </w:r>
            <w:r w:rsidR="00EB44DF">
              <w:rPr>
                <w:rFonts w:ascii="Leelawadee" w:hAnsi="Leelawadee" w:cs="Leelawadee"/>
                <w:b/>
                <w:sz w:val="24"/>
                <w:szCs w:val="24"/>
              </w:rPr>
              <w:t xml:space="preserve">Annual Village Meeting </w:t>
            </w:r>
            <w:r w:rsidR="00EB44DF" w:rsidRPr="00EB44DF">
              <w:rPr>
                <w:rFonts w:ascii="Leelawadee" w:hAnsi="Leelawadee" w:cs="Leelawadee"/>
                <w:sz w:val="24"/>
                <w:szCs w:val="24"/>
              </w:rPr>
              <w:t>will take place on</w:t>
            </w:r>
            <w:r w:rsidR="00CB7DD5" w:rsidRPr="00FB5A26">
              <w:rPr>
                <w:rFonts w:ascii="Leelawadee" w:hAnsi="Leelawadee" w:cs="Leelawadee"/>
                <w:b/>
                <w:sz w:val="24"/>
                <w:szCs w:val="24"/>
              </w:rPr>
              <w:t xml:space="preserve"> Tuesday 29</w:t>
            </w:r>
            <w:r w:rsidR="00CB7DD5" w:rsidRPr="00FB5A26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th</w:t>
            </w:r>
            <w:r w:rsidR="00CB7DD5" w:rsidRPr="00FB5A26">
              <w:rPr>
                <w:rFonts w:ascii="Leelawadee" w:hAnsi="Leelawadee" w:cs="Leelawadee"/>
                <w:b/>
                <w:sz w:val="24"/>
                <w:szCs w:val="24"/>
              </w:rPr>
              <w:t xml:space="preserve"> April. </w:t>
            </w:r>
          </w:p>
          <w:p w:rsidR="00CB7DD5" w:rsidRDefault="00CB7DD5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4EB" w:rsidRDefault="00FB34EB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F7FFE" w:rsidRPr="00724500" w:rsidRDefault="006F7FFE" w:rsidP="006F7FF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sz w:val="24"/>
                <w:szCs w:val="24"/>
              </w:rPr>
              <w:t>There being</w:t>
            </w:r>
            <w:r w:rsidR="00CE2820">
              <w:rPr>
                <w:rFonts w:ascii="Leelawadee" w:hAnsi="Leelawadee" w:cs="Leelawadee"/>
                <w:sz w:val="24"/>
                <w:szCs w:val="24"/>
              </w:rPr>
              <w:t xml:space="preserve"> no further business, the Chair</w:t>
            </w:r>
            <w:r w:rsidR="00371B3E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 xml:space="preserve">closed the meeting at </w:t>
            </w:r>
            <w:r w:rsidR="00EB44DF">
              <w:rPr>
                <w:rFonts w:ascii="Leelawadee" w:hAnsi="Leelawadee" w:cs="Leelawadee"/>
                <w:sz w:val="24"/>
                <w:szCs w:val="24"/>
              </w:rPr>
              <w:t>9.0</w:t>
            </w:r>
            <w:r w:rsidR="009B0592">
              <w:rPr>
                <w:rFonts w:ascii="Leelawadee" w:hAnsi="Leelawadee" w:cs="Leelawadee"/>
                <w:sz w:val="24"/>
                <w:szCs w:val="24"/>
              </w:rPr>
              <w:t>0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>pm</w:t>
            </w:r>
          </w:p>
          <w:p w:rsidR="006F7FFE" w:rsidRDefault="006F7FFE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1F0692" w:rsidRDefault="001F0692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4EB" w:rsidRPr="00724500" w:rsidRDefault="00FB34EB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F7FFE" w:rsidRPr="00724500" w:rsidRDefault="006F7FFE" w:rsidP="006F7FF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sz w:val="24"/>
                <w:szCs w:val="24"/>
              </w:rPr>
              <w:t>Signed ................................................................ (Chair)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  </w:t>
            </w:r>
          </w:p>
          <w:p w:rsidR="006F7FFE" w:rsidRDefault="006F7FFE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4EB" w:rsidRPr="00724500" w:rsidRDefault="00FB34EB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A12567" w:rsidRDefault="006F7FF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sz w:val="24"/>
                <w:szCs w:val="24"/>
              </w:rPr>
              <w:t>Date ..................................................................</w:t>
            </w:r>
          </w:p>
        </w:tc>
      </w:tr>
    </w:tbl>
    <w:p w:rsidR="00870821" w:rsidRPr="00230A38" w:rsidRDefault="00870821" w:rsidP="001F0692">
      <w:pPr>
        <w:spacing w:after="0"/>
        <w:rPr>
          <w:rFonts w:ascii="Leelawadee" w:hAnsi="Leelawadee" w:cs="Leelawadee"/>
          <w:sz w:val="24"/>
          <w:szCs w:val="24"/>
        </w:rPr>
      </w:pPr>
    </w:p>
    <w:sectPr w:rsidR="00870821" w:rsidRPr="00230A38" w:rsidSect="0037684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70" w:rsidRDefault="006E7570" w:rsidP="00965B7E">
      <w:pPr>
        <w:spacing w:after="0" w:line="240" w:lineRule="auto"/>
      </w:pPr>
      <w:r>
        <w:separator/>
      </w:r>
    </w:p>
  </w:endnote>
  <w:endnote w:type="continuationSeparator" w:id="0">
    <w:p w:rsidR="006E7570" w:rsidRDefault="006E7570" w:rsidP="0096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95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D71" w:rsidRDefault="005E3D71">
        <w:pPr>
          <w:pStyle w:val="Footer"/>
          <w:jc w:val="right"/>
        </w:pPr>
      </w:p>
      <w:p w:rsidR="005E3D71" w:rsidRDefault="005E3D71" w:rsidP="00295902">
        <w:pPr>
          <w:pStyle w:val="Footer"/>
        </w:pPr>
      </w:p>
      <w:p w:rsidR="005E3D71" w:rsidRDefault="005E3D71" w:rsidP="00295902">
        <w:pPr>
          <w:pStyle w:val="Footer"/>
        </w:pPr>
        <w:r>
          <w:rPr>
            <w:rFonts w:ascii="Leelawadee" w:hAnsi="Leelawadee" w:cs="Leelawadee"/>
            <w:sz w:val="20"/>
            <w:szCs w:val="20"/>
          </w:rPr>
          <w:t>BPC 140318.draft minutes</w:t>
        </w:r>
        <w:r w:rsidRPr="00DF419B">
          <w:rPr>
            <w:rFonts w:ascii="Leelawadee" w:hAnsi="Leelawadee" w:cs="Leelawadee"/>
            <w:sz w:val="20"/>
            <w:szCs w:val="20"/>
          </w:rPr>
          <w:t xml:space="preserve">     </w:t>
        </w:r>
        <w:r>
          <w:rPr>
            <w:rFonts w:ascii="Leelawadee" w:hAnsi="Leelawadee" w:cs="Leelawadee"/>
            <w:sz w:val="20"/>
            <w:szCs w:val="20"/>
          </w:rPr>
          <w:t xml:space="preserve">          </w:t>
        </w:r>
        <w:r w:rsidRPr="00DF419B">
          <w:rPr>
            <w:rFonts w:ascii="Leelawadee" w:hAnsi="Leelawadee" w:cs="Leelawadee"/>
            <w:sz w:val="20"/>
            <w:szCs w:val="20"/>
          </w:rPr>
          <w:t xml:space="preserve">  </w:t>
        </w:r>
        <w:r>
          <w:t xml:space="preserve">        </w:t>
        </w:r>
        <w:r w:rsidRPr="00DF419B">
          <w:t xml:space="preserve">                                                                              </w:t>
        </w:r>
        <w:r>
          <w:t xml:space="preserve">                        </w:t>
        </w:r>
        <w:r w:rsidRPr="00DF419B">
          <w:t xml:space="preserve">  </w:t>
        </w:r>
        <w:r w:rsidR="00346230">
          <w:fldChar w:fldCharType="begin"/>
        </w:r>
        <w:r w:rsidR="00346230">
          <w:instrText xml:space="preserve"> PAGE   \* MERGEFORMAT </w:instrText>
        </w:r>
        <w:r w:rsidR="00346230">
          <w:fldChar w:fldCharType="separate"/>
        </w:r>
        <w:r w:rsidR="00346230">
          <w:rPr>
            <w:noProof/>
          </w:rPr>
          <w:t>1</w:t>
        </w:r>
        <w:r w:rsidR="00346230">
          <w:rPr>
            <w:noProof/>
          </w:rPr>
          <w:fldChar w:fldCharType="end"/>
        </w:r>
      </w:p>
    </w:sdtContent>
  </w:sdt>
  <w:p w:rsidR="005E3D71" w:rsidRDefault="005E3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70" w:rsidRDefault="006E7570" w:rsidP="00965B7E">
      <w:pPr>
        <w:spacing w:after="0" w:line="240" w:lineRule="auto"/>
      </w:pPr>
      <w:r>
        <w:separator/>
      </w:r>
    </w:p>
  </w:footnote>
  <w:footnote w:type="continuationSeparator" w:id="0">
    <w:p w:rsidR="006E7570" w:rsidRDefault="006E7570" w:rsidP="0096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A9"/>
    <w:multiLevelType w:val="hybridMultilevel"/>
    <w:tmpl w:val="DBC6B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B7F"/>
    <w:multiLevelType w:val="hybridMultilevel"/>
    <w:tmpl w:val="0F14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A34C0"/>
    <w:multiLevelType w:val="hybridMultilevel"/>
    <w:tmpl w:val="B3460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C7C"/>
    <w:multiLevelType w:val="hybridMultilevel"/>
    <w:tmpl w:val="7F6E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0457"/>
    <w:multiLevelType w:val="hybridMultilevel"/>
    <w:tmpl w:val="77B024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00243B"/>
    <w:multiLevelType w:val="hybridMultilevel"/>
    <w:tmpl w:val="8314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F7425"/>
    <w:multiLevelType w:val="hybridMultilevel"/>
    <w:tmpl w:val="200A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44E37"/>
    <w:multiLevelType w:val="hybridMultilevel"/>
    <w:tmpl w:val="C56E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D6EA7"/>
    <w:multiLevelType w:val="hybridMultilevel"/>
    <w:tmpl w:val="87A2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27C15"/>
    <w:multiLevelType w:val="hybridMultilevel"/>
    <w:tmpl w:val="1424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90AD7"/>
    <w:multiLevelType w:val="hybridMultilevel"/>
    <w:tmpl w:val="321E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5077"/>
    <w:multiLevelType w:val="hybridMultilevel"/>
    <w:tmpl w:val="620A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B2541"/>
    <w:multiLevelType w:val="hybridMultilevel"/>
    <w:tmpl w:val="D3B2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2BFB"/>
    <w:multiLevelType w:val="hybridMultilevel"/>
    <w:tmpl w:val="E2268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13300"/>
    <w:multiLevelType w:val="hybridMultilevel"/>
    <w:tmpl w:val="4A1E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91494"/>
    <w:multiLevelType w:val="hybridMultilevel"/>
    <w:tmpl w:val="6034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2276A"/>
    <w:multiLevelType w:val="hybridMultilevel"/>
    <w:tmpl w:val="A85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67416"/>
    <w:multiLevelType w:val="hybridMultilevel"/>
    <w:tmpl w:val="41F8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70E57"/>
    <w:multiLevelType w:val="hybridMultilevel"/>
    <w:tmpl w:val="C9566D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CC86AA6"/>
    <w:multiLevelType w:val="hybridMultilevel"/>
    <w:tmpl w:val="C3CA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D05D6"/>
    <w:multiLevelType w:val="hybridMultilevel"/>
    <w:tmpl w:val="35AA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94418"/>
    <w:multiLevelType w:val="hybridMultilevel"/>
    <w:tmpl w:val="00C861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1C507F3"/>
    <w:multiLevelType w:val="hybridMultilevel"/>
    <w:tmpl w:val="AB04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312B6"/>
    <w:multiLevelType w:val="hybridMultilevel"/>
    <w:tmpl w:val="E190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E5DE6"/>
    <w:multiLevelType w:val="hybridMultilevel"/>
    <w:tmpl w:val="2024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D1C1D"/>
    <w:multiLevelType w:val="hybridMultilevel"/>
    <w:tmpl w:val="500646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AE4012A"/>
    <w:multiLevelType w:val="hybridMultilevel"/>
    <w:tmpl w:val="8B00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72CCA"/>
    <w:multiLevelType w:val="hybridMultilevel"/>
    <w:tmpl w:val="FF7E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32C4D"/>
    <w:multiLevelType w:val="hybridMultilevel"/>
    <w:tmpl w:val="B41C0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621F0"/>
    <w:multiLevelType w:val="hybridMultilevel"/>
    <w:tmpl w:val="5CB64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56C34"/>
    <w:multiLevelType w:val="hybridMultilevel"/>
    <w:tmpl w:val="BC10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9"/>
  </w:num>
  <w:num w:numId="5">
    <w:abstractNumId w:val="9"/>
  </w:num>
  <w:num w:numId="6">
    <w:abstractNumId w:val="2"/>
  </w:num>
  <w:num w:numId="7">
    <w:abstractNumId w:val="28"/>
  </w:num>
  <w:num w:numId="8">
    <w:abstractNumId w:val="16"/>
  </w:num>
  <w:num w:numId="9">
    <w:abstractNumId w:val="29"/>
  </w:num>
  <w:num w:numId="10">
    <w:abstractNumId w:val="8"/>
  </w:num>
  <w:num w:numId="11">
    <w:abstractNumId w:val="3"/>
  </w:num>
  <w:num w:numId="12">
    <w:abstractNumId w:val="26"/>
  </w:num>
  <w:num w:numId="13">
    <w:abstractNumId w:val="17"/>
  </w:num>
  <w:num w:numId="14">
    <w:abstractNumId w:val="30"/>
  </w:num>
  <w:num w:numId="15">
    <w:abstractNumId w:val="5"/>
  </w:num>
  <w:num w:numId="16">
    <w:abstractNumId w:val="1"/>
  </w:num>
  <w:num w:numId="17">
    <w:abstractNumId w:val="6"/>
  </w:num>
  <w:num w:numId="18">
    <w:abstractNumId w:val="15"/>
  </w:num>
  <w:num w:numId="19">
    <w:abstractNumId w:val="23"/>
  </w:num>
  <w:num w:numId="20">
    <w:abstractNumId w:val="13"/>
  </w:num>
  <w:num w:numId="21">
    <w:abstractNumId w:val="27"/>
  </w:num>
  <w:num w:numId="22">
    <w:abstractNumId w:val="12"/>
  </w:num>
  <w:num w:numId="23">
    <w:abstractNumId w:val="22"/>
  </w:num>
  <w:num w:numId="24">
    <w:abstractNumId w:val="24"/>
  </w:num>
  <w:num w:numId="25">
    <w:abstractNumId w:val="7"/>
  </w:num>
  <w:num w:numId="26">
    <w:abstractNumId w:val="18"/>
  </w:num>
  <w:num w:numId="27">
    <w:abstractNumId w:val="25"/>
  </w:num>
  <w:num w:numId="28">
    <w:abstractNumId w:val="21"/>
  </w:num>
  <w:num w:numId="29">
    <w:abstractNumId w:val="4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38"/>
    <w:rsid w:val="000049F7"/>
    <w:rsid w:val="000104BD"/>
    <w:rsid w:val="00012F1C"/>
    <w:rsid w:val="00014EA0"/>
    <w:rsid w:val="00015167"/>
    <w:rsid w:val="00016040"/>
    <w:rsid w:val="00022042"/>
    <w:rsid w:val="00034781"/>
    <w:rsid w:val="00034914"/>
    <w:rsid w:val="00046715"/>
    <w:rsid w:val="00050AAF"/>
    <w:rsid w:val="00052E54"/>
    <w:rsid w:val="0005620F"/>
    <w:rsid w:val="000635F5"/>
    <w:rsid w:val="0006682E"/>
    <w:rsid w:val="000808D0"/>
    <w:rsid w:val="00084770"/>
    <w:rsid w:val="00091D96"/>
    <w:rsid w:val="00096910"/>
    <w:rsid w:val="000A13FB"/>
    <w:rsid w:val="000A1762"/>
    <w:rsid w:val="000B0C47"/>
    <w:rsid w:val="000B4718"/>
    <w:rsid w:val="000C58EA"/>
    <w:rsid w:val="000C7F35"/>
    <w:rsid w:val="000D37F3"/>
    <w:rsid w:val="000E1015"/>
    <w:rsid w:val="000E4FED"/>
    <w:rsid w:val="000E5699"/>
    <w:rsid w:val="000E731C"/>
    <w:rsid w:val="000F0C90"/>
    <w:rsid w:val="000F1C3A"/>
    <w:rsid w:val="000F6CA2"/>
    <w:rsid w:val="000F7054"/>
    <w:rsid w:val="00100069"/>
    <w:rsid w:val="00100BDE"/>
    <w:rsid w:val="00102F7C"/>
    <w:rsid w:val="00113757"/>
    <w:rsid w:val="00114262"/>
    <w:rsid w:val="00122768"/>
    <w:rsid w:val="00123049"/>
    <w:rsid w:val="00126527"/>
    <w:rsid w:val="00126BDC"/>
    <w:rsid w:val="00136C9A"/>
    <w:rsid w:val="00154B50"/>
    <w:rsid w:val="00164A94"/>
    <w:rsid w:val="001676A5"/>
    <w:rsid w:val="00167A59"/>
    <w:rsid w:val="00171923"/>
    <w:rsid w:val="00171D85"/>
    <w:rsid w:val="001761E0"/>
    <w:rsid w:val="0018385D"/>
    <w:rsid w:val="00191EFE"/>
    <w:rsid w:val="00192663"/>
    <w:rsid w:val="00192FE2"/>
    <w:rsid w:val="00193F7E"/>
    <w:rsid w:val="001A1B5F"/>
    <w:rsid w:val="001A34AD"/>
    <w:rsid w:val="001A63D5"/>
    <w:rsid w:val="001A656E"/>
    <w:rsid w:val="001A6E20"/>
    <w:rsid w:val="001C1B4C"/>
    <w:rsid w:val="001C4466"/>
    <w:rsid w:val="001C6724"/>
    <w:rsid w:val="001C6B29"/>
    <w:rsid w:val="001D39F4"/>
    <w:rsid w:val="001E1142"/>
    <w:rsid w:val="001E1B89"/>
    <w:rsid w:val="001E60C0"/>
    <w:rsid w:val="001E6A21"/>
    <w:rsid w:val="001F0692"/>
    <w:rsid w:val="001F226D"/>
    <w:rsid w:val="001F3CB3"/>
    <w:rsid w:val="00203E5C"/>
    <w:rsid w:val="0020650C"/>
    <w:rsid w:val="00213A26"/>
    <w:rsid w:val="002167E1"/>
    <w:rsid w:val="0021756C"/>
    <w:rsid w:val="002211DE"/>
    <w:rsid w:val="0022354F"/>
    <w:rsid w:val="002244C9"/>
    <w:rsid w:val="00225810"/>
    <w:rsid w:val="002308C5"/>
    <w:rsid w:val="00230A38"/>
    <w:rsid w:val="00232F02"/>
    <w:rsid w:val="00247ED9"/>
    <w:rsid w:val="00252E62"/>
    <w:rsid w:val="00253005"/>
    <w:rsid w:val="0025405A"/>
    <w:rsid w:val="00264130"/>
    <w:rsid w:val="0028405C"/>
    <w:rsid w:val="00287188"/>
    <w:rsid w:val="00287ACD"/>
    <w:rsid w:val="00295902"/>
    <w:rsid w:val="002A5CDD"/>
    <w:rsid w:val="002B5906"/>
    <w:rsid w:val="002B7095"/>
    <w:rsid w:val="002B7406"/>
    <w:rsid w:val="002B77E7"/>
    <w:rsid w:val="002C0A79"/>
    <w:rsid w:val="002C2363"/>
    <w:rsid w:val="002C3611"/>
    <w:rsid w:val="002D0FE5"/>
    <w:rsid w:val="002D1807"/>
    <w:rsid w:val="002D1C14"/>
    <w:rsid w:val="002D6F44"/>
    <w:rsid w:val="002E702F"/>
    <w:rsid w:val="002E728D"/>
    <w:rsid w:val="002F1486"/>
    <w:rsid w:val="002F1B52"/>
    <w:rsid w:val="002F425A"/>
    <w:rsid w:val="002F5EC1"/>
    <w:rsid w:val="002F7BDE"/>
    <w:rsid w:val="002F7C5C"/>
    <w:rsid w:val="003015C4"/>
    <w:rsid w:val="00301C12"/>
    <w:rsid w:val="00302D34"/>
    <w:rsid w:val="00303600"/>
    <w:rsid w:val="0031339D"/>
    <w:rsid w:val="0032147A"/>
    <w:rsid w:val="00323154"/>
    <w:rsid w:val="00323442"/>
    <w:rsid w:val="003236B7"/>
    <w:rsid w:val="00331357"/>
    <w:rsid w:val="00340618"/>
    <w:rsid w:val="0034182A"/>
    <w:rsid w:val="00346230"/>
    <w:rsid w:val="00346BF0"/>
    <w:rsid w:val="003560F0"/>
    <w:rsid w:val="0036095E"/>
    <w:rsid w:val="00360DF7"/>
    <w:rsid w:val="003638D4"/>
    <w:rsid w:val="00371B3E"/>
    <w:rsid w:val="0037684D"/>
    <w:rsid w:val="003962FD"/>
    <w:rsid w:val="003A3B9A"/>
    <w:rsid w:val="003A6313"/>
    <w:rsid w:val="003A7FD5"/>
    <w:rsid w:val="003B0EE5"/>
    <w:rsid w:val="003B1F21"/>
    <w:rsid w:val="003B3869"/>
    <w:rsid w:val="003B3ADA"/>
    <w:rsid w:val="003C199C"/>
    <w:rsid w:val="003C28D2"/>
    <w:rsid w:val="003D2B48"/>
    <w:rsid w:val="003E61D0"/>
    <w:rsid w:val="003E783E"/>
    <w:rsid w:val="003F1923"/>
    <w:rsid w:val="003F2330"/>
    <w:rsid w:val="003F31F4"/>
    <w:rsid w:val="00402E66"/>
    <w:rsid w:val="0040453F"/>
    <w:rsid w:val="00406793"/>
    <w:rsid w:val="00413C4E"/>
    <w:rsid w:val="00415823"/>
    <w:rsid w:val="00415864"/>
    <w:rsid w:val="00420ADA"/>
    <w:rsid w:val="00421028"/>
    <w:rsid w:val="00421CB7"/>
    <w:rsid w:val="0042535C"/>
    <w:rsid w:val="00433585"/>
    <w:rsid w:val="00437EBF"/>
    <w:rsid w:val="00442182"/>
    <w:rsid w:val="004503BF"/>
    <w:rsid w:val="00463D60"/>
    <w:rsid w:val="00490804"/>
    <w:rsid w:val="0049675F"/>
    <w:rsid w:val="00496C33"/>
    <w:rsid w:val="004A590C"/>
    <w:rsid w:val="004B2425"/>
    <w:rsid w:val="004B4B49"/>
    <w:rsid w:val="004C0597"/>
    <w:rsid w:val="004C265C"/>
    <w:rsid w:val="004D0658"/>
    <w:rsid w:val="004D1D2E"/>
    <w:rsid w:val="004D4305"/>
    <w:rsid w:val="004D4981"/>
    <w:rsid w:val="004E289D"/>
    <w:rsid w:val="004E65F0"/>
    <w:rsid w:val="004F744C"/>
    <w:rsid w:val="00504DAA"/>
    <w:rsid w:val="00506BA0"/>
    <w:rsid w:val="005107F7"/>
    <w:rsid w:val="00521EBD"/>
    <w:rsid w:val="00533664"/>
    <w:rsid w:val="00550A1B"/>
    <w:rsid w:val="00555567"/>
    <w:rsid w:val="00555805"/>
    <w:rsid w:val="005642D9"/>
    <w:rsid w:val="00565054"/>
    <w:rsid w:val="00577743"/>
    <w:rsid w:val="00590357"/>
    <w:rsid w:val="005903B8"/>
    <w:rsid w:val="00591C04"/>
    <w:rsid w:val="0059284D"/>
    <w:rsid w:val="0059515F"/>
    <w:rsid w:val="005973D2"/>
    <w:rsid w:val="005A7012"/>
    <w:rsid w:val="005B3EF7"/>
    <w:rsid w:val="005C0ED6"/>
    <w:rsid w:val="005C159F"/>
    <w:rsid w:val="005D1FFA"/>
    <w:rsid w:val="005D257D"/>
    <w:rsid w:val="005D2F3B"/>
    <w:rsid w:val="005D617A"/>
    <w:rsid w:val="005D6F2F"/>
    <w:rsid w:val="005E280C"/>
    <w:rsid w:val="005E3866"/>
    <w:rsid w:val="005E3D71"/>
    <w:rsid w:val="005F14A2"/>
    <w:rsid w:val="005F448C"/>
    <w:rsid w:val="0060130E"/>
    <w:rsid w:val="0060238C"/>
    <w:rsid w:val="006025CF"/>
    <w:rsid w:val="00613C6D"/>
    <w:rsid w:val="00617875"/>
    <w:rsid w:val="00627C7F"/>
    <w:rsid w:val="0064440C"/>
    <w:rsid w:val="00646313"/>
    <w:rsid w:val="00661A6A"/>
    <w:rsid w:val="00663D4C"/>
    <w:rsid w:val="00666947"/>
    <w:rsid w:val="00672279"/>
    <w:rsid w:val="0067435B"/>
    <w:rsid w:val="0068570F"/>
    <w:rsid w:val="00693150"/>
    <w:rsid w:val="006A6ED1"/>
    <w:rsid w:val="006A764F"/>
    <w:rsid w:val="006B0E83"/>
    <w:rsid w:val="006B6128"/>
    <w:rsid w:val="006C01D5"/>
    <w:rsid w:val="006C0755"/>
    <w:rsid w:val="006C571F"/>
    <w:rsid w:val="006C6898"/>
    <w:rsid w:val="006D2615"/>
    <w:rsid w:val="006D48C2"/>
    <w:rsid w:val="006D64E1"/>
    <w:rsid w:val="006E7570"/>
    <w:rsid w:val="006F7447"/>
    <w:rsid w:val="006F7FFE"/>
    <w:rsid w:val="00700ACF"/>
    <w:rsid w:val="007034A8"/>
    <w:rsid w:val="00724404"/>
    <w:rsid w:val="00725A17"/>
    <w:rsid w:val="007279EA"/>
    <w:rsid w:val="0073422D"/>
    <w:rsid w:val="00740E09"/>
    <w:rsid w:val="00747B77"/>
    <w:rsid w:val="0075016D"/>
    <w:rsid w:val="00751C9D"/>
    <w:rsid w:val="00755905"/>
    <w:rsid w:val="00756347"/>
    <w:rsid w:val="007578CB"/>
    <w:rsid w:val="00763521"/>
    <w:rsid w:val="00763A22"/>
    <w:rsid w:val="00786094"/>
    <w:rsid w:val="007950D1"/>
    <w:rsid w:val="007A6FED"/>
    <w:rsid w:val="007B1602"/>
    <w:rsid w:val="007B1DA7"/>
    <w:rsid w:val="007B3177"/>
    <w:rsid w:val="007B3C6D"/>
    <w:rsid w:val="007B4304"/>
    <w:rsid w:val="007B62C5"/>
    <w:rsid w:val="007C2B92"/>
    <w:rsid w:val="007C2F79"/>
    <w:rsid w:val="007C5F56"/>
    <w:rsid w:val="007D14B3"/>
    <w:rsid w:val="007D2A1C"/>
    <w:rsid w:val="007D531B"/>
    <w:rsid w:val="007D7FEC"/>
    <w:rsid w:val="008011F3"/>
    <w:rsid w:val="00804BD4"/>
    <w:rsid w:val="00804D25"/>
    <w:rsid w:val="008075C7"/>
    <w:rsid w:val="00820F07"/>
    <w:rsid w:val="00822CDB"/>
    <w:rsid w:val="00825C4D"/>
    <w:rsid w:val="00826232"/>
    <w:rsid w:val="00827A24"/>
    <w:rsid w:val="00831874"/>
    <w:rsid w:val="00832778"/>
    <w:rsid w:val="00834B06"/>
    <w:rsid w:val="00837FF2"/>
    <w:rsid w:val="008405B2"/>
    <w:rsid w:val="00845B3B"/>
    <w:rsid w:val="008529DD"/>
    <w:rsid w:val="0085470E"/>
    <w:rsid w:val="0085635B"/>
    <w:rsid w:val="00860A64"/>
    <w:rsid w:val="00863994"/>
    <w:rsid w:val="00870821"/>
    <w:rsid w:val="00874B92"/>
    <w:rsid w:val="0087633B"/>
    <w:rsid w:val="00884301"/>
    <w:rsid w:val="008A034E"/>
    <w:rsid w:val="008B60FA"/>
    <w:rsid w:val="008C03AC"/>
    <w:rsid w:val="008C44D2"/>
    <w:rsid w:val="008D1FB4"/>
    <w:rsid w:val="008E4261"/>
    <w:rsid w:val="008F30D5"/>
    <w:rsid w:val="008F493B"/>
    <w:rsid w:val="008F7F0D"/>
    <w:rsid w:val="009012DE"/>
    <w:rsid w:val="00903C57"/>
    <w:rsid w:val="00903E60"/>
    <w:rsid w:val="00910316"/>
    <w:rsid w:val="00910877"/>
    <w:rsid w:val="0091406F"/>
    <w:rsid w:val="00915D57"/>
    <w:rsid w:val="009174FD"/>
    <w:rsid w:val="009203B4"/>
    <w:rsid w:val="0092777C"/>
    <w:rsid w:val="0093725C"/>
    <w:rsid w:val="00940694"/>
    <w:rsid w:val="00940E91"/>
    <w:rsid w:val="0094588F"/>
    <w:rsid w:val="009559BB"/>
    <w:rsid w:val="009562DF"/>
    <w:rsid w:val="00957209"/>
    <w:rsid w:val="0096057F"/>
    <w:rsid w:val="00960982"/>
    <w:rsid w:val="00960A14"/>
    <w:rsid w:val="00962455"/>
    <w:rsid w:val="0096464B"/>
    <w:rsid w:val="00964958"/>
    <w:rsid w:val="00964FF7"/>
    <w:rsid w:val="00965B7E"/>
    <w:rsid w:val="00970722"/>
    <w:rsid w:val="0097602A"/>
    <w:rsid w:val="00985807"/>
    <w:rsid w:val="00990E81"/>
    <w:rsid w:val="00991259"/>
    <w:rsid w:val="00995627"/>
    <w:rsid w:val="009A11C1"/>
    <w:rsid w:val="009A2AAE"/>
    <w:rsid w:val="009B0592"/>
    <w:rsid w:val="009B0FF9"/>
    <w:rsid w:val="009C134B"/>
    <w:rsid w:val="009C1373"/>
    <w:rsid w:val="009C7F78"/>
    <w:rsid w:val="009E2253"/>
    <w:rsid w:val="00A01336"/>
    <w:rsid w:val="00A04C69"/>
    <w:rsid w:val="00A11C42"/>
    <w:rsid w:val="00A11EA9"/>
    <w:rsid w:val="00A12567"/>
    <w:rsid w:val="00A21C3C"/>
    <w:rsid w:val="00A24B80"/>
    <w:rsid w:val="00A34387"/>
    <w:rsid w:val="00A52E68"/>
    <w:rsid w:val="00A62192"/>
    <w:rsid w:val="00A62E91"/>
    <w:rsid w:val="00A63C2E"/>
    <w:rsid w:val="00A65AFE"/>
    <w:rsid w:val="00A724BC"/>
    <w:rsid w:val="00A81822"/>
    <w:rsid w:val="00A84103"/>
    <w:rsid w:val="00AA2302"/>
    <w:rsid w:val="00AB112C"/>
    <w:rsid w:val="00AB22CB"/>
    <w:rsid w:val="00AB3AF5"/>
    <w:rsid w:val="00AB5D7D"/>
    <w:rsid w:val="00AB6272"/>
    <w:rsid w:val="00AB7835"/>
    <w:rsid w:val="00AC0527"/>
    <w:rsid w:val="00AC445E"/>
    <w:rsid w:val="00AC449B"/>
    <w:rsid w:val="00AC72F2"/>
    <w:rsid w:val="00AD59C5"/>
    <w:rsid w:val="00AE3D97"/>
    <w:rsid w:val="00B1371F"/>
    <w:rsid w:val="00B3053D"/>
    <w:rsid w:val="00B30B1A"/>
    <w:rsid w:val="00B43C5C"/>
    <w:rsid w:val="00B44B1F"/>
    <w:rsid w:val="00B466D2"/>
    <w:rsid w:val="00B520C0"/>
    <w:rsid w:val="00B53966"/>
    <w:rsid w:val="00B628C6"/>
    <w:rsid w:val="00B72D1B"/>
    <w:rsid w:val="00B80CD4"/>
    <w:rsid w:val="00B838F4"/>
    <w:rsid w:val="00B9186F"/>
    <w:rsid w:val="00B91F7A"/>
    <w:rsid w:val="00BA0E7E"/>
    <w:rsid w:val="00BB2005"/>
    <w:rsid w:val="00BC1125"/>
    <w:rsid w:val="00BC5B28"/>
    <w:rsid w:val="00BD6937"/>
    <w:rsid w:val="00BF33CB"/>
    <w:rsid w:val="00BF3579"/>
    <w:rsid w:val="00C0156F"/>
    <w:rsid w:val="00C032E8"/>
    <w:rsid w:val="00C13B7F"/>
    <w:rsid w:val="00C1433E"/>
    <w:rsid w:val="00C2380B"/>
    <w:rsid w:val="00C4333A"/>
    <w:rsid w:val="00C44F50"/>
    <w:rsid w:val="00C53F03"/>
    <w:rsid w:val="00C55E4B"/>
    <w:rsid w:val="00C57F59"/>
    <w:rsid w:val="00C61F75"/>
    <w:rsid w:val="00C7283D"/>
    <w:rsid w:val="00C75B1A"/>
    <w:rsid w:val="00C75C84"/>
    <w:rsid w:val="00C818D2"/>
    <w:rsid w:val="00C82636"/>
    <w:rsid w:val="00C87F5C"/>
    <w:rsid w:val="00C90048"/>
    <w:rsid w:val="00C90E2F"/>
    <w:rsid w:val="00C940B6"/>
    <w:rsid w:val="00C97D7E"/>
    <w:rsid w:val="00CB6F54"/>
    <w:rsid w:val="00CB7DD5"/>
    <w:rsid w:val="00CC2963"/>
    <w:rsid w:val="00CC758B"/>
    <w:rsid w:val="00CE19ED"/>
    <w:rsid w:val="00CE2820"/>
    <w:rsid w:val="00CE2ABF"/>
    <w:rsid w:val="00CF1386"/>
    <w:rsid w:val="00D038A4"/>
    <w:rsid w:val="00D0408B"/>
    <w:rsid w:val="00D1763B"/>
    <w:rsid w:val="00D2240D"/>
    <w:rsid w:val="00D242E1"/>
    <w:rsid w:val="00D24DF3"/>
    <w:rsid w:val="00D25BE4"/>
    <w:rsid w:val="00D32EB8"/>
    <w:rsid w:val="00D40BE7"/>
    <w:rsid w:val="00D52D5C"/>
    <w:rsid w:val="00D5367A"/>
    <w:rsid w:val="00D61CEA"/>
    <w:rsid w:val="00D62699"/>
    <w:rsid w:val="00D62D27"/>
    <w:rsid w:val="00D63876"/>
    <w:rsid w:val="00D6482A"/>
    <w:rsid w:val="00D6483C"/>
    <w:rsid w:val="00D665CE"/>
    <w:rsid w:val="00D70A8C"/>
    <w:rsid w:val="00D833FE"/>
    <w:rsid w:val="00D837CB"/>
    <w:rsid w:val="00D8792A"/>
    <w:rsid w:val="00D93C5E"/>
    <w:rsid w:val="00D94120"/>
    <w:rsid w:val="00DA0E47"/>
    <w:rsid w:val="00DA1032"/>
    <w:rsid w:val="00DA6976"/>
    <w:rsid w:val="00DA7AED"/>
    <w:rsid w:val="00DB7598"/>
    <w:rsid w:val="00DC1FD4"/>
    <w:rsid w:val="00DE3012"/>
    <w:rsid w:val="00DF419B"/>
    <w:rsid w:val="00DF5731"/>
    <w:rsid w:val="00E01AE2"/>
    <w:rsid w:val="00E046C8"/>
    <w:rsid w:val="00E104B5"/>
    <w:rsid w:val="00E12BEC"/>
    <w:rsid w:val="00E156CE"/>
    <w:rsid w:val="00E1696D"/>
    <w:rsid w:val="00E218A5"/>
    <w:rsid w:val="00E31F75"/>
    <w:rsid w:val="00E34527"/>
    <w:rsid w:val="00E35836"/>
    <w:rsid w:val="00E36A92"/>
    <w:rsid w:val="00E42DAB"/>
    <w:rsid w:val="00E51635"/>
    <w:rsid w:val="00E52600"/>
    <w:rsid w:val="00E62429"/>
    <w:rsid w:val="00E62F4D"/>
    <w:rsid w:val="00E64BD1"/>
    <w:rsid w:val="00E67FFA"/>
    <w:rsid w:val="00E73417"/>
    <w:rsid w:val="00E74AA0"/>
    <w:rsid w:val="00E766D3"/>
    <w:rsid w:val="00E8257D"/>
    <w:rsid w:val="00E83530"/>
    <w:rsid w:val="00E83548"/>
    <w:rsid w:val="00E83CC1"/>
    <w:rsid w:val="00E85750"/>
    <w:rsid w:val="00E92A9C"/>
    <w:rsid w:val="00E93A84"/>
    <w:rsid w:val="00EA074E"/>
    <w:rsid w:val="00EA4CA1"/>
    <w:rsid w:val="00EB3AC3"/>
    <w:rsid w:val="00EB44DF"/>
    <w:rsid w:val="00EC06B9"/>
    <w:rsid w:val="00ED1911"/>
    <w:rsid w:val="00ED6330"/>
    <w:rsid w:val="00EE0766"/>
    <w:rsid w:val="00EE60B9"/>
    <w:rsid w:val="00F06B37"/>
    <w:rsid w:val="00F32966"/>
    <w:rsid w:val="00F3335E"/>
    <w:rsid w:val="00F339EB"/>
    <w:rsid w:val="00F362DA"/>
    <w:rsid w:val="00F37967"/>
    <w:rsid w:val="00F41412"/>
    <w:rsid w:val="00F44526"/>
    <w:rsid w:val="00F44B90"/>
    <w:rsid w:val="00F52457"/>
    <w:rsid w:val="00F54A38"/>
    <w:rsid w:val="00F66BE9"/>
    <w:rsid w:val="00F71455"/>
    <w:rsid w:val="00F75785"/>
    <w:rsid w:val="00F77D31"/>
    <w:rsid w:val="00F8366A"/>
    <w:rsid w:val="00F87753"/>
    <w:rsid w:val="00F964CE"/>
    <w:rsid w:val="00FA6F03"/>
    <w:rsid w:val="00FB34EB"/>
    <w:rsid w:val="00FB4130"/>
    <w:rsid w:val="00FB5A26"/>
    <w:rsid w:val="00FB66A8"/>
    <w:rsid w:val="00FC03A6"/>
    <w:rsid w:val="00FC3CDC"/>
    <w:rsid w:val="00FD32E4"/>
    <w:rsid w:val="00FD34E9"/>
    <w:rsid w:val="00FE6E00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9B2B4-C4D0-45EA-B0A2-F481114C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F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7E"/>
  </w:style>
  <w:style w:type="paragraph" w:styleId="Footer">
    <w:name w:val="footer"/>
    <w:basedOn w:val="Normal"/>
    <w:link w:val="FooterChar"/>
    <w:uiPriority w:val="99"/>
    <w:unhideWhenUsed/>
    <w:rsid w:val="0096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7E"/>
  </w:style>
  <w:style w:type="paragraph" w:styleId="ListParagraph">
    <w:name w:val="List Paragraph"/>
    <w:basedOn w:val="Normal"/>
    <w:uiPriority w:val="34"/>
    <w:qFormat/>
    <w:rsid w:val="00E6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Reviewer</cp:lastModifiedBy>
  <cp:revision>2</cp:revision>
  <cp:lastPrinted>2014-02-26T19:19:00Z</cp:lastPrinted>
  <dcterms:created xsi:type="dcterms:W3CDTF">2014-04-07T08:44:00Z</dcterms:created>
  <dcterms:modified xsi:type="dcterms:W3CDTF">2014-04-07T08:44:00Z</dcterms:modified>
</cp:coreProperties>
</file>