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DF" w:rsidRPr="00985A08" w:rsidRDefault="007C1B71" w:rsidP="000C750E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You are hereby summoned to</w:t>
      </w:r>
      <w:r w:rsidR="002B1CDF" w:rsidRPr="00985A08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 w:rsidRPr="00985A08">
        <w:rPr>
          <w:rFonts w:ascii="Leelawadee" w:hAnsi="Leelawadee" w:cs="Leelawadee"/>
          <w:sz w:val="24"/>
          <w:szCs w:val="24"/>
        </w:rPr>
        <w:t xml:space="preserve"> Council convened</w:t>
      </w:r>
      <w:r w:rsidR="000C750E">
        <w:rPr>
          <w:rFonts w:ascii="Leelawadee" w:hAnsi="Leelawadee" w:cs="Leelawadee"/>
          <w:sz w:val="24"/>
          <w:szCs w:val="24"/>
        </w:rPr>
        <w:t xml:space="preserve"> by the Clerk, </w:t>
      </w:r>
      <w:r w:rsidR="00CA7103">
        <w:rPr>
          <w:rFonts w:ascii="Leelawadee" w:hAnsi="Leelawadee" w:cs="Leelawadee"/>
          <w:sz w:val="24"/>
          <w:szCs w:val="24"/>
        </w:rPr>
        <w:t>Joanna Bloomfield</w:t>
      </w:r>
      <w:r w:rsidR="000C750E">
        <w:rPr>
          <w:rFonts w:ascii="Leelawadee" w:hAnsi="Leelawadee" w:cs="Leelawadee"/>
          <w:sz w:val="24"/>
          <w:szCs w:val="24"/>
        </w:rPr>
        <w:t xml:space="preserve">, </w:t>
      </w:r>
      <w:r w:rsidRPr="00985A08">
        <w:rPr>
          <w:rFonts w:ascii="Leelawadee" w:hAnsi="Leelawadee" w:cs="Leelawadee"/>
          <w:sz w:val="24"/>
          <w:szCs w:val="24"/>
        </w:rPr>
        <w:t xml:space="preserve">to be held in the </w:t>
      </w:r>
      <w:proofErr w:type="spellStart"/>
      <w:r w:rsidRPr="00985A08">
        <w:rPr>
          <w:rFonts w:ascii="Leelawadee" w:hAnsi="Leelawadee" w:cs="Leelawadee"/>
          <w:sz w:val="24"/>
          <w:szCs w:val="24"/>
        </w:rPr>
        <w:t>Birbury</w:t>
      </w:r>
      <w:proofErr w:type="spellEnd"/>
      <w:r w:rsidRPr="00985A08">
        <w:rPr>
          <w:rFonts w:ascii="Leelawadee" w:hAnsi="Leelawadee" w:cs="Leelawadee"/>
          <w:sz w:val="24"/>
          <w:szCs w:val="24"/>
        </w:rPr>
        <w:t xml:space="preserve">, Main </w:t>
      </w:r>
      <w:r w:rsidR="00FA7C70" w:rsidRPr="00985A08">
        <w:rPr>
          <w:rFonts w:ascii="Leelawadee" w:hAnsi="Leelawadee" w:cs="Leelawadee"/>
          <w:sz w:val="24"/>
          <w:szCs w:val="24"/>
        </w:rPr>
        <w:t>S</w:t>
      </w:r>
      <w:r w:rsidR="0052084D" w:rsidRPr="00985A08">
        <w:rPr>
          <w:rFonts w:ascii="Leelawadee" w:hAnsi="Leelawadee" w:cs="Leelawadee"/>
          <w:sz w:val="24"/>
          <w:szCs w:val="24"/>
        </w:rPr>
        <w:t xml:space="preserve">treet, </w:t>
      </w:r>
      <w:proofErr w:type="spellStart"/>
      <w:r w:rsidR="0052084D"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r w:rsidR="0052084D" w:rsidRPr="00985A08">
        <w:rPr>
          <w:rFonts w:ascii="Leelawadee" w:hAnsi="Leelawadee" w:cs="Leelawadee"/>
          <w:sz w:val="24"/>
          <w:szCs w:val="24"/>
        </w:rPr>
        <w:t xml:space="preserve"> on Tuesday</w:t>
      </w:r>
      <w:r w:rsidR="000C750E">
        <w:rPr>
          <w:rFonts w:ascii="Leelawadee" w:hAnsi="Leelawadee" w:cs="Leelawadee"/>
          <w:sz w:val="24"/>
          <w:szCs w:val="24"/>
        </w:rPr>
        <w:t xml:space="preserve"> </w:t>
      </w:r>
      <w:r w:rsidR="00CA7103">
        <w:rPr>
          <w:rFonts w:ascii="Leelawadee" w:hAnsi="Leelawadee" w:cs="Leelawadee"/>
          <w:sz w:val="24"/>
          <w:szCs w:val="24"/>
        </w:rPr>
        <w:t>21</w:t>
      </w:r>
      <w:r w:rsidR="00CA7103" w:rsidRPr="00CA7103">
        <w:rPr>
          <w:rFonts w:ascii="Leelawadee" w:hAnsi="Leelawadee" w:cs="Leelawadee"/>
          <w:sz w:val="24"/>
          <w:szCs w:val="24"/>
          <w:vertAlign w:val="superscript"/>
        </w:rPr>
        <w:t>st</w:t>
      </w:r>
      <w:r w:rsidR="00CA7103">
        <w:rPr>
          <w:rFonts w:ascii="Leelawadee" w:hAnsi="Leelawadee" w:cs="Leelawadee"/>
          <w:sz w:val="24"/>
          <w:szCs w:val="24"/>
        </w:rPr>
        <w:t xml:space="preserve"> April </w:t>
      </w:r>
      <w:r w:rsidR="00950E28" w:rsidRPr="00985A08">
        <w:rPr>
          <w:rFonts w:ascii="Leelawadee" w:hAnsi="Leelawadee" w:cs="Leelawadee"/>
          <w:sz w:val="24"/>
          <w:szCs w:val="24"/>
        </w:rPr>
        <w:t>2</w:t>
      </w:r>
      <w:r w:rsidR="00CA7103">
        <w:rPr>
          <w:rFonts w:ascii="Leelawadee" w:hAnsi="Leelawadee" w:cs="Leelawadee"/>
          <w:sz w:val="24"/>
          <w:szCs w:val="24"/>
        </w:rPr>
        <w:t>015</w:t>
      </w:r>
      <w:r w:rsidR="00145842" w:rsidRPr="00985A08">
        <w:rPr>
          <w:rFonts w:ascii="Leelawadee" w:hAnsi="Leelawadee" w:cs="Leelawadee"/>
          <w:sz w:val="24"/>
          <w:szCs w:val="24"/>
        </w:rPr>
        <w:t xml:space="preserve"> at 7.30pm</w:t>
      </w:r>
    </w:p>
    <w:p w:rsidR="007C1B71" w:rsidRPr="00985A08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985A0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684A63" w:rsidRPr="00985A08" w:rsidRDefault="00684A63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:rsidR="007C1B71" w:rsidRPr="00985A08" w:rsidRDefault="007C1B71" w:rsidP="002B1CDF">
      <w:pPr>
        <w:spacing w:after="0"/>
        <w:jc w:val="center"/>
        <w:rPr>
          <w:rFonts w:ascii="Leelawadee" w:hAnsi="Leelawadee" w:cs="Leelawadee"/>
          <w:b/>
          <w:sz w:val="32"/>
          <w:szCs w:val="32"/>
        </w:rPr>
      </w:pPr>
      <w:r w:rsidRPr="00985A08">
        <w:rPr>
          <w:rFonts w:ascii="Leelawadee" w:hAnsi="Leelawadee" w:cs="Leelawadee"/>
          <w:b/>
          <w:sz w:val="32"/>
          <w:szCs w:val="32"/>
        </w:rPr>
        <w:t>AGENDA</w:t>
      </w:r>
    </w:p>
    <w:p w:rsidR="008D3A30" w:rsidRPr="00985A08" w:rsidRDefault="008D3A30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41"/>
      </w:tblGrid>
      <w:tr w:rsidR="007C1B71" w:rsidRPr="00985A08" w:rsidTr="00FD484C">
        <w:tc>
          <w:tcPr>
            <w:tcW w:w="110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814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</w:t>
            </w:r>
            <w:r w:rsidR="00655BEA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from Borough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 w:rsidRPr="00985A08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="00106C5C" w:rsidRPr="00985A08">
              <w:rPr>
                <w:rFonts w:ascii="Leelawadee" w:hAnsi="Leelawadee" w:cs="Leelawadee"/>
                <w:sz w:val="24"/>
                <w:szCs w:val="24"/>
              </w:rPr>
              <w:t xml:space="preserve"> – Borough Councillor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Hazelton</w:t>
            </w:r>
            <w:r w:rsidR="00106C5C" w:rsidRPr="00985A08">
              <w:rPr>
                <w:rFonts w:ascii="Leelawadee" w:hAnsi="Leelawadee" w:cs="Leelawadee"/>
                <w:sz w:val="24"/>
                <w:szCs w:val="24"/>
              </w:rPr>
              <w:t xml:space="preserve"> and County Councillor Roberts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8C4273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985A08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8141" w:type="dxa"/>
          </w:tcPr>
          <w:p w:rsidR="008C4273" w:rsidRPr="00985A08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985A08" w:rsidRDefault="00585A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 w:rsidRPr="00985A08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f the </w:t>
            </w:r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 xml:space="preserve">Birdingbury Parish Council 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meeting held on Tuesday </w:t>
            </w:r>
            <w:r w:rsidR="00C67B6C">
              <w:rPr>
                <w:rFonts w:ascii="Leelawadee" w:hAnsi="Leelawadee" w:cs="Leelawadee"/>
                <w:sz w:val="24"/>
                <w:szCs w:val="24"/>
              </w:rPr>
              <w:t>17</w:t>
            </w:r>
            <w:r w:rsidR="00C67B6C" w:rsidRPr="00C67B6C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C67B6C">
              <w:rPr>
                <w:rFonts w:ascii="Leelawadee" w:hAnsi="Leelawadee" w:cs="Leelawadee"/>
                <w:sz w:val="24"/>
                <w:szCs w:val="24"/>
              </w:rPr>
              <w:t xml:space="preserve"> March 2015.</w:t>
            </w:r>
            <w:r w:rsidR="000C750E">
              <w:rPr>
                <w:rFonts w:ascii="Leelawadee" w:hAnsi="Leelawadee" w:cs="Leelawadee"/>
                <w:sz w:val="24"/>
                <w:szCs w:val="24"/>
              </w:rPr>
              <w:t xml:space="preserve">                     </w:t>
            </w:r>
            <w:r w:rsidR="00461FA2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2E0033" w:rsidRPr="00985A08" w:rsidTr="00E708C1">
        <w:tc>
          <w:tcPr>
            <w:tcW w:w="1101" w:type="dxa"/>
          </w:tcPr>
          <w:p w:rsidR="002E0033" w:rsidRPr="00985A08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Pr="00985A08" w:rsidRDefault="00790A6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7</w:t>
            </w:r>
            <w:r w:rsidR="002E0033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2E0033" w:rsidRPr="00985A08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90A6C" w:rsidRPr="00985A08" w:rsidRDefault="0052084D" w:rsidP="00790A6C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 w:rsidR="00F86EFF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553E30" w:rsidRPr="00985A08" w:rsidTr="00E708C1">
        <w:tc>
          <w:tcPr>
            <w:tcW w:w="1101" w:type="dxa"/>
          </w:tcPr>
          <w:p w:rsidR="00553E30" w:rsidRPr="00985A08" w:rsidRDefault="00553E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53E30" w:rsidRPr="00985A08" w:rsidRDefault="00553E30" w:rsidP="00553E30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  8.</w:t>
            </w:r>
          </w:p>
        </w:tc>
        <w:tc>
          <w:tcPr>
            <w:tcW w:w="8141" w:type="dxa"/>
          </w:tcPr>
          <w:p w:rsidR="00553E30" w:rsidRPr="00985A08" w:rsidRDefault="00553E30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53E30" w:rsidRPr="00F41D10" w:rsidRDefault="00F41D10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lastRenderedPageBreak/>
              <w:t>The War Memorial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9E4196">
              <w:rPr>
                <w:rFonts w:ascii="Leelawadee" w:hAnsi="Leelawadee" w:cs="Leelawadee"/>
                <w:sz w:val="24"/>
                <w:szCs w:val="24"/>
              </w:rPr>
              <w:t>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9E4196">
              <w:rPr>
                <w:rFonts w:ascii="Leelawadee" w:hAnsi="Leelawadee" w:cs="Leelawadee"/>
                <w:sz w:val="24"/>
                <w:szCs w:val="24"/>
              </w:rPr>
              <w:t>the listing process.</w:t>
            </w:r>
          </w:p>
        </w:tc>
      </w:tr>
      <w:tr w:rsidR="007C1B71" w:rsidRPr="00985A08" w:rsidTr="00E708C1">
        <w:tc>
          <w:tcPr>
            <w:tcW w:w="1101" w:type="dxa"/>
          </w:tcPr>
          <w:p w:rsidR="00C866FA" w:rsidRPr="00985A08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985A08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53E30" w:rsidRPr="00985A08">
              <w:rPr>
                <w:rFonts w:ascii="Leelawadee" w:hAnsi="Leelawadee" w:cs="Leelawadee"/>
                <w:sz w:val="24"/>
                <w:szCs w:val="24"/>
              </w:rPr>
              <w:t xml:space="preserve">  9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</w:tc>
        <w:tc>
          <w:tcPr>
            <w:tcW w:w="8141" w:type="dxa"/>
          </w:tcPr>
          <w:p w:rsidR="00C866FA" w:rsidRPr="00985A08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53E30" w:rsidRDefault="007C1B71" w:rsidP="00B41E3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 w:rsidRPr="00985A08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985A08" w:rsidRPr="00985A08" w:rsidRDefault="00985A08" w:rsidP="00B41E3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</w:tr>
      <w:tr w:rsidR="007C1B71" w:rsidRPr="00985A08" w:rsidTr="00E708C1">
        <w:tc>
          <w:tcPr>
            <w:tcW w:w="1101" w:type="dxa"/>
          </w:tcPr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EF3D8C" w:rsidRPr="00985A08">
              <w:rPr>
                <w:rFonts w:ascii="Leelawadee" w:hAnsi="Leelawadee" w:cs="Leelawadee"/>
                <w:sz w:val="24"/>
                <w:szCs w:val="24"/>
              </w:rPr>
              <w:t>10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735121" w:rsidRDefault="007C1B71" w:rsidP="000C750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9E4196" w:rsidRDefault="009E4196" w:rsidP="009E4196">
            <w:pPr>
              <w:pStyle w:val="ListParagraph"/>
              <w:numPr>
                <w:ilvl w:val="0"/>
                <w:numId w:val="27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Allotments – ash trees and right of way concerns.</w:t>
            </w:r>
          </w:p>
          <w:p w:rsidR="009E4196" w:rsidRPr="009E4196" w:rsidRDefault="009E4196" w:rsidP="009E4196">
            <w:pPr>
              <w:pStyle w:val="ListParagraph"/>
              <w:numPr>
                <w:ilvl w:val="0"/>
                <w:numId w:val="27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Recreation Field – hedging query.</w:t>
            </w:r>
          </w:p>
        </w:tc>
      </w:tr>
      <w:tr w:rsidR="00790A6C" w:rsidRPr="00985A08" w:rsidTr="00E708C1">
        <w:tc>
          <w:tcPr>
            <w:tcW w:w="1101" w:type="dxa"/>
          </w:tcPr>
          <w:p w:rsidR="00790A6C" w:rsidRPr="00985A08" w:rsidRDefault="00790A6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175A00" w:rsidRPr="00985A08" w:rsidRDefault="000C750E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EF3D8C" w:rsidRPr="00985A08">
              <w:rPr>
                <w:rFonts w:ascii="Leelawadee" w:hAnsi="Leelawadee" w:cs="Leelawadee"/>
                <w:sz w:val="24"/>
                <w:szCs w:val="24"/>
              </w:rPr>
              <w:t>11</w:t>
            </w:r>
            <w:r w:rsidR="00175A00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790A6C" w:rsidRPr="00985A08" w:rsidRDefault="00790A6C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175A00" w:rsidRPr="009E4196" w:rsidRDefault="009E4196" w:rsidP="00EF25F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Fireworks Party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insurance requirements.</w:t>
            </w:r>
          </w:p>
        </w:tc>
      </w:tr>
      <w:tr w:rsidR="007C1B71" w:rsidRPr="00985A08" w:rsidTr="00E708C1">
        <w:tc>
          <w:tcPr>
            <w:tcW w:w="1101" w:type="dxa"/>
          </w:tcPr>
          <w:p w:rsidR="00244D1A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11452F" w:rsidRDefault="00244D1A" w:rsidP="00F43B6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11452F" w:rsidRDefault="0011452F" w:rsidP="00F43B6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11452F" w:rsidRDefault="0011452F" w:rsidP="00F43B6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844E6" w:rsidRDefault="000844E6" w:rsidP="00F43B6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844E6" w:rsidRDefault="000844E6" w:rsidP="00F43B6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844E6" w:rsidRDefault="000844E6" w:rsidP="00F43B6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Pr="00985A08" w:rsidRDefault="00DC668C" w:rsidP="00F43B6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EF3D8C" w:rsidRPr="00985A08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244D1A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11452F" w:rsidRDefault="0011452F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1452F" w:rsidRDefault="0011452F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1452F" w:rsidRDefault="0011452F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0844E6" w:rsidRDefault="000844E6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0844E6" w:rsidRDefault="000844E6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0844E6" w:rsidRDefault="000844E6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  <w:r w:rsidR="00A3474D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3B2C35" w:rsidRPr="00985A08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EF3D8C" w:rsidRPr="00985A08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FA7C70" w:rsidRPr="00985A08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E85F9E" w:rsidRPr="00985A08" w:rsidRDefault="00A067C5" w:rsidP="008B1E68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 w:rsidRPr="00985A08">
              <w:rPr>
                <w:rFonts w:ascii="Leelawadee" w:hAnsi="Leelawadee" w:cs="Leelawadee"/>
                <w:sz w:val="24"/>
                <w:szCs w:val="24"/>
              </w:rPr>
              <w:t>’s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 w:rsidRPr="00985A08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703D87" w:rsidRPr="00985A08">
              <w:rPr>
                <w:rFonts w:ascii="Leelawadee" w:hAnsi="Leelawadee" w:cs="Leelawadee"/>
                <w:sz w:val="24"/>
                <w:szCs w:val="24"/>
              </w:rPr>
              <w:t xml:space="preserve">d expenses </w:t>
            </w:r>
            <w:bookmarkStart w:id="0" w:name="_GoBack"/>
            <w:bookmarkEnd w:id="0"/>
          </w:p>
          <w:p w:rsidR="00B965DF" w:rsidRPr="000C750E" w:rsidRDefault="00CC1FDD" w:rsidP="000C750E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MFM grass cutting</w:t>
            </w:r>
            <w:r w:rsidR="0001237D"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B23E1B" w:rsidRDefault="00EF3D8C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12</w:t>
            </w:r>
            <w:r w:rsidR="00A82287" w:rsidRPr="00985A08">
              <w:rPr>
                <w:rFonts w:ascii="Leelawadee" w:hAnsi="Leelawadee" w:cs="Leelawadee"/>
                <w:sz w:val="24"/>
                <w:szCs w:val="24"/>
              </w:rPr>
              <w:t>.2    Financial statement – to be circulated</w:t>
            </w:r>
          </w:p>
          <w:p w:rsidR="00C67B6C" w:rsidRDefault="00C67B6C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12.3    End of financial year statement – to be circulated</w:t>
            </w:r>
          </w:p>
          <w:p w:rsidR="00C67B6C" w:rsidRDefault="00C67B6C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12.4    Annual Return – Accounting Statements to be scrutinized and </w:t>
            </w:r>
          </w:p>
          <w:p w:rsidR="00C67B6C" w:rsidRPr="00985A08" w:rsidRDefault="00C67B6C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    signed. </w:t>
            </w:r>
          </w:p>
        </w:tc>
      </w:tr>
      <w:tr w:rsidR="007C1B71" w:rsidRPr="00985A08" w:rsidTr="00FD484C">
        <w:tc>
          <w:tcPr>
            <w:tcW w:w="110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EF3D8C" w:rsidRPr="00985A08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034984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A3474D" w:rsidRDefault="007C1B71" w:rsidP="000C750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A3474D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  <w:r w:rsidR="000B6E39"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9E4196" w:rsidRDefault="009E4196" w:rsidP="009E4196">
            <w:pPr>
              <w:pStyle w:val="ListParagraph"/>
              <w:numPr>
                <w:ilvl w:val="0"/>
                <w:numId w:val="2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R15/0526 –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Marton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Glebe Farm, Stockton Road</w:t>
            </w:r>
          </w:p>
          <w:p w:rsidR="009E4196" w:rsidRDefault="009E4196" w:rsidP="009E4196">
            <w:pPr>
              <w:pStyle w:val="ListParagraph"/>
              <w:numPr>
                <w:ilvl w:val="0"/>
                <w:numId w:val="2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R15/0235 –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Honeyvine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Marton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Road</w:t>
            </w:r>
          </w:p>
          <w:p w:rsidR="009E4196" w:rsidRPr="009E4196" w:rsidRDefault="009E4196" w:rsidP="009E4196">
            <w:pPr>
              <w:pStyle w:val="ListParagraph"/>
              <w:numPr>
                <w:ilvl w:val="0"/>
                <w:numId w:val="2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R15/0545 &amp; R15/0587 – Paddock Farm,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Marton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Road</w:t>
            </w:r>
          </w:p>
          <w:p w:rsidR="00C67B6C" w:rsidRPr="00C67B6C" w:rsidRDefault="00C67B6C" w:rsidP="00C67B6C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Potential solar farm.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EF3D8C" w:rsidRPr="00985A08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9C77FE" w:rsidRPr="000C750E" w:rsidRDefault="007C1B71" w:rsidP="000C750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  <w:r w:rsidR="009C77FE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</w:tc>
      </w:tr>
      <w:tr w:rsidR="009C24EF" w:rsidRPr="00985A08" w:rsidTr="00FD484C">
        <w:tc>
          <w:tcPr>
            <w:tcW w:w="1101" w:type="dxa"/>
          </w:tcPr>
          <w:p w:rsidR="009C24EF" w:rsidRDefault="009C24EF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9C24EF" w:rsidRPr="009C24EF" w:rsidRDefault="0011452F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9C24EF">
              <w:rPr>
                <w:rFonts w:ascii="Leelawadee" w:hAnsi="Leelawadee" w:cs="Leelawadee"/>
                <w:sz w:val="24"/>
                <w:szCs w:val="24"/>
              </w:rPr>
              <w:t>15.</w:t>
            </w:r>
          </w:p>
        </w:tc>
        <w:tc>
          <w:tcPr>
            <w:tcW w:w="8141" w:type="dxa"/>
          </w:tcPr>
          <w:p w:rsidR="009C24EF" w:rsidRDefault="009C24EF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9C24EF" w:rsidRPr="009C24EF" w:rsidRDefault="009C24EF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C24EF">
              <w:rPr>
                <w:rFonts w:ascii="Leelawadee" w:hAnsi="Leelawadee" w:cs="Leelawadee"/>
                <w:b/>
                <w:sz w:val="24"/>
                <w:szCs w:val="24"/>
              </w:rPr>
              <w:t>Parish Council Elections</w:t>
            </w:r>
            <w:r w:rsidR="0011452F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</w:tc>
      </w:tr>
      <w:tr w:rsidR="007C1B71" w:rsidRPr="00985A08" w:rsidTr="00FD484C">
        <w:tc>
          <w:tcPr>
            <w:tcW w:w="110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11452F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  <w:r w:rsidR="00470B45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11452F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F702F" w:rsidRPr="00985A08" w:rsidTr="00FD484C">
        <w:tc>
          <w:tcPr>
            <w:tcW w:w="110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11452F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F702F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1724" w:rsidRPr="00985A08" w:rsidRDefault="007F702F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Date of next </w:t>
            </w:r>
            <w:r w:rsidR="000739F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Parish Council 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meeting</w:t>
            </w:r>
            <w:r w:rsidR="00896E0A" w:rsidRPr="00985A08">
              <w:rPr>
                <w:rFonts w:ascii="Leelawadee" w:hAnsi="Leelawadee" w:cs="Leelawadee"/>
                <w:sz w:val="24"/>
                <w:szCs w:val="24"/>
              </w:rPr>
              <w:t>: Tuesda</w:t>
            </w:r>
            <w:r w:rsidR="000C750E">
              <w:rPr>
                <w:rFonts w:ascii="Leelawadee" w:hAnsi="Leelawadee" w:cs="Leelawadee"/>
                <w:sz w:val="24"/>
                <w:szCs w:val="24"/>
              </w:rPr>
              <w:t>y</w:t>
            </w:r>
            <w:r w:rsidR="009C24EF">
              <w:rPr>
                <w:rFonts w:ascii="Leelawadee" w:hAnsi="Leelawadee" w:cs="Leelawadee"/>
                <w:sz w:val="24"/>
                <w:szCs w:val="24"/>
              </w:rPr>
              <w:t xml:space="preserve"> 19</w:t>
            </w:r>
            <w:r w:rsidR="009C24EF" w:rsidRPr="009C24EF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9C24EF">
              <w:rPr>
                <w:rFonts w:ascii="Leelawadee" w:hAnsi="Leelawadee" w:cs="Leelawadee"/>
                <w:sz w:val="24"/>
                <w:szCs w:val="24"/>
              </w:rPr>
              <w:t xml:space="preserve"> May</w:t>
            </w:r>
            <w:r w:rsidR="00C67B6C">
              <w:rPr>
                <w:rFonts w:ascii="Leelawadee" w:hAnsi="Leelawadee" w:cs="Leelawadee"/>
                <w:sz w:val="24"/>
                <w:szCs w:val="24"/>
              </w:rPr>
              <w:t xml:space="preserve"> 2015</w:t>
            </w:r>
          </w:p>
          <w:p w:rsidR="00FF104C" w:rsidRPr="00985A08" w:rsidRDefault="00FF104C" w:rsidP="00703D8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553E30" w:rsidRDefault="00553E3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985A08" w:rsidRPr="00985A08" w:rsidRDefault="00985A08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77954" w:rsidRPr="00985A08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Signed</w:t>
      </w:r>
    </w:p>
    <w:tbl>
      <w:tblPr>
        <w:tblStyle w:val="TableGrid"/>
        <w:tblW w:w="0" w:type="auto"/>
        <w:tblInd w:w="1242" w:type="dxa"/>
        <w:tblLook w:val="04A0"/>
      </w:tblPr>
      <w:tblGrid>
        <w:gridCol w:w="8000"/>
      </w:tblGrid>
      <w:tr w:rsidR="00277954" w:rsidTr="00277954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77954" w:rsidRDefault="00277954" w:rsidP="007C1B71">
            <w:pPr>
              <w:rPr>
                <w:rFonts w:ascii="Leelawadee" w:hAnsi="Leelawadee" w:cs="Leelawadee"/>
                <w:sz w:val="24"/>
                <w:szCs w:val="24"/>
              </w:rPr>
            </w:pPr>
            <w:r w:rsidRPr="00277954">
              <w:rPr>
                <w:rFonts w:ascii="Leelawadee" w:hAnsi="Leelawadee" w:cs="Leelawadee"/>
                <w:noProof/>
                <w:sz w:val="24"/>
                <w:szCs w:val="24"/>
              </w:rPr>
              <w:drawing>
                <wp:inline distT="0" distB="0" distL="0" distR="0">
                  <wp:extent cx="4076700" cy="9810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487" cy="982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B71" w:rsidRPr="00985A08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Joanna Bloomfield</w:t>
      </w:r>
    </w:p>
    <w:p w:rsidR="00E046C8" w:rsidRPr="00985A08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 xml:space="preserve">Clerk to </w:t>
      </w:r>
      <w:proofErr w:type="spellStart"/>
      <w:r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r w:rsidRPr="00985A08">
        <w:rPr>
          <w:rFonts w:ascii="Leelawadee" w:hAnsi="Leelawadee" w:cs="Leelawadee"/>
          <w:sz w:val="24"/>
          <w:szCs w:val="24"/>
        </w:rPr>
        <w:t xml:space="preserve"> Parish Council</w:t>
      </w:r>
      <w:r w:rsidR="00C05920" w:rsidRPr="00985A08">
        <w:rPr>
          <w:rFonts w:ascii="Leelawadee" w:hAnsi="Leelawadee" w:cs="Leelawadee"/>
          <w:sz w:val="24"/>
          <w:szCs w:val="24"/>
        </w:rPr>
        <w:t xml:space="preserve">         </w:t>
      </w:r>
      <w:r w:rsidR="0001237D" w:rsidRPr="00985A08">
        <w:rPr>
          <w:rFonts w:ascii="Leelawadee" w:hAnsi="Leelawadee" w:cs="Leelawadee"/>
          <w:sz w:val="24"/>
          <w:szCs w:val="24"/>
        </w:rPr>
        <w:t xml:space="preserve">              </w:t>
      </w:r>
      <w:r w:rsidR="00BB7CE7" w:rsidRPr="00985A08">
        <w:rPr>
          <w:rFonts w:ascii="Leelawadee" w:hAnsi="Leelawadee" w:cs="Leelawadee"/>
          <w:sz w:val="24"/>
          <w:szCs w:val="24"/>
        </w:rPr>
        <w:t xml:space="preserve">   </w:t>
      </w:r>
      <w:r w:rsidR="00175A00" w:rsidRPr="00985A08">
        <w:rPr>
          <w:rFonts w:ascii="Leelawadee" w:hAnsi="Leelawadee" w:cs="Leelawadee"/>
          <w:sz w:val="24"/>
          <w:szCs w:val="24"/>
        </w:rPr>
        <w:t xml:space="preserve">     </w:t>
      </w:r>
      <w:r w:rsidR="00BB7CE7" w:rsidRPr="00985A08">
        <w:rPr>
          <w:rFonts w:ascii="Leelawadee" w:hAnsi="Leelawadee" w:cs="Leelawadee"/>
          <w:sz w:val="24"/>
          <w:szCs w:val="24"/>
        </w:rPr>
        <w:t xml:space="preserve"> </w:t>
      </w:r>
      <w:r w:rsidR="000C750E">
        <w:rPr>
          <w:rFonts w:ascii="Leelawadee" w:hAnsi="Leelawadee" w:cs="Leelawadee"/>
          <w:sz w:val="24"/>
          <w:szCs w:val="24"/>
        </w:rPr>
        <w:t xml:space="preserve">    </w:t>
      </w:r>
      <w:r w:rsidR="00C26360">
        <w:rPr>
          <w:rFonts w:ascii="Leelawadee" w:hAnsi="Leelawadee" w:cs="Leelawadee"/>
          <w:sz w:val="24"/>
          <w:szCs w:val="24"/>
        </w:rPr>
        <w:t xml:space="preserve">                     14</w:t>
      </w:r>
      <w:r w:rsidR="00C26360" w:rsidRPr="00C26360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C26360">
        <w:rPr>
          <w:rFonts w:ascii="Leelawadee" w:hAnsi="Leelawadee" w:cs="Leelawadee"/>
          <w:sz w:val="24"/>
          <w:szCs w:val="24"/>
        </w:rPr>
        <w:t xml:space="preserve"> April </w:t>
      </w:r>
      <w:r w:rsidR="00C67B6C">
        <w:rPr>
          <w:rFonts w:ascii="Leelawadee" w:hAnsi="Leelawadee" w:cs="Leelawadee"/>
          <w:sz w:val="24"/>
          <w:szCs w:val="24"/>
        </w:rPr>
        <w:t>2015</w:t>
      </w:r>
    </w:p>
    <w:sectPr w:rsidR="00E046C8" w:rsidRPr="00985A08" w:rsidSect="008C02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F2" w:rsidRDefault="009042F2" w:rsidP="002B1CDF">
      <w:pPr>
        <w:spacing w:after="0" w:line="240" w:lineRule="auto"/>
      </w:pPr>
      <w:r>
        <w:separator/>
      </w:r>
    </w:p>
  </w:endnote>
  <w:endnote w:type="continuationSeparator" w:id="0">
    <w:p w:rsidR="009042F2" w:rsidRDefault="009042F2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74"/>
      <w:docPartObj>
        <w:docPartGallery w:val="Page Numbers (Bottom of Page)"/>
        <w:docPartUnique/>
      </w:docPartObj>
    </w:sdtPr>
    <w:sdtContent>
      <w:p w:rsidR="00EC67B4" w:rsidRDefault="00951B88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2F3C79">
          <w:rPr>
            <w:noProof/>
          </w:rPr>
          <w:t>2</w:t>
        </w:r>
        <w:r>
          <w:fldChar w:fldCharType="end"/>
        </w:r>
      </w:p>
    </w:sdtContent>
  </w:sdt>
  <w:p w:rsidR="00EC67B4" w:rsidRDefault="00CA7103">
    <w:pPr>
      <w:pStyle w:val="Footer"/>
    </w:pPr>
    <w:r>
      <w:t>150421</w:t>
    </w:r>
    <w:r w:rsidR="007C70F3">
      <w:t xml:space="preserve"> Agenda</w:t>
    </w:r>
  </w:p>
  <w:p w:rsidR="00FA7C70" w:rsidRDefault="00FA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F2" w:rsidRDefault="009042F2" w:rsidP="002B1CDF">
      <w:pPr>
        <w:spacing w:after="0" w:line="240" w:lineRule="auto"/>
      </w:pPr>
      <w:r>
        <w:separator/>
      </w:r>
    </w:p>
  </w:footnote>
  <w:footnote w:type="continuationSeparator" w:id="0">
    <w:p w:rsidR="009042F2" w:rsidRDefault="009042F2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65E5"/>
    <w:multiLevelType w:val="hybridMultilevel"/>
    <w:tmpl w:val="7824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65D9"/>
    <w:multiLevelType w:val="hybridMultilevel"/>
    <w:tmpl w:val="2846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5B56"/>
    <w:multiLevelType w:val="hybridMultilevel"/>
    <w:tmpl w:val="916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785D"/>
    <w:multiLevelType w:val="hybridMultilevel"/>
    <w:tmpl w:val="9426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97E"/>
    <w:multiLevelType w:val="hybridMultilevel"/>
    <w:tmpl w:val="8B2ED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3D5B"/>
    <w:multiLevelType w:val="hybridMultilevel"/>
    <w:tmpl w:val="F620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C222D"/>
    <w:multiLevelType w:val="hybridMultilevel"/>
    <w:tmpl w:val="BFE4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E6193"/>
    <w:multiLevelType w:val="hybridMultilevel"/>
    <w:tmpl w:val="4226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A3687"/>
    <w:multiLevelType w:val="hybridMultilevel"/>
    <w:tmpl w:val="4358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071DB"/>
    <w:multiLevelType w:val="hybridMultilevel"/>
    <w:tmpl w:val="4FB0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6296A"/>
    <w:multiLevelType w:val="hybridMultilevel"/>
    <w:tmpl w:val="23F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65B4A"/>
    <w:multiLevelType w:val="hybridMultilevel"/>
    <w:tmpl w:val="BED4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F47F8"/>
    <w:multiLevelType w:val="hybridMultilevel"/>
    <w:tmpl w:val="889E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851F6D"/>
    <w:multiLevelType w:val="hybridMultilevel"/>
    <w:tmpl w:val="86B2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24"/>
  </w:num>
  <w:num w:numId="5">
    <w:abstractNumId w:val="10"/>
  </w:num>
  <w:num w:numId="6">
    <w:abstractNumId w:val="6"/>
  </w:num>
  <w:num w:numId="7">
    <w:abstractNumId w:val="23"/>
  </w:num>
  <w:num w:numId="8">
    <w:abstractNumId w:val="19"/>
  </w:num>
  <w:num w:numId="9">
    <w:abstractNumId w:val="0"/>
  </w:num>
  <w:num w:numId="10">
    <w:abstractNumId w:val="16"/>
  </w:num>
  <w:num w:numId="11">
    <w:abstractNumId w:val="18"/>
  </w:num>
  <w:num w:numId="12">
    <w:abstractNumId w:val="9"/>
  </w:num>
  <w:num w:numId="13">
    <w:abstractNumId w:val="12"/>
  </w:num>
  <w:num w:numId="14">
    <w:abstractNumId w:val="25"/>
  </w:num>
  <w:num w:numId="15">
    <w:abstractNumId w:val="15"/>
  </w:num>
  <w:num w:numId="16">
    <w:abstractNumId w:val="13"/>
  </w:num>
  <w:num w:numId="17">
    <w:abstractNumId w:val="20"/>
  </w:num>
  <w:num w:numId="18">
    <w:abstractNumId w:val="17"/>
  </w:num>
  <w:num w:numId="19">
    <w:abstractNumId w:val="3"/>
  </w:num>
  <w:num w:numId="20">
    <w:abstractNumId w:val="4"/>
  </w:num>
  <w:num w:numId="21">
    <w:abstractNumId w:val="8"/>
  </w:num>
  <w:num w:numId="22">
    <w:abstractNumId w:val="21"/>
  </w:num>
  <w:num w:numId="23">
    <w:abstractNumId w:val="2"/>
  </w:num>
  <w:num w:numId="24">
    <w:abstractNumId w:val="1"/>
  </w:num>
  <w:num w:numId="25">
    <w:abstractNumId w:val="22"/>
  </w:num>
  <w:num w:numId="26">
    <w:abstractNumId w:val="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B71"/>
    <w:rsid w:val="0001237D"/>
    <w:rsid w:val="00017065"/>
    <w:rsid w:val="00024A01"/>
    <w:rsid w:val="00034984"/>
    <w:rsid w:val="0004032B"/>
    <w:rsid w:val="000439C4"/>
    <w:rsid w:val="000457B4"/>
    <w:rsid w:val="00054B01"/>
    <w:rsid w:val="000739F7"/>
    <w:rsid w:val="000844E6"/>
    <w:rsid w:val="0008659C"/>
    <w:rsid w:val="000867F9"/>
    <w:rsid w:val="000916BC"/>
    <w:rsid w:val="0009646F"/>
    <w:rsid w:val="000A0767"/>
    <w:rsid w:val="000A21F0"/>
    <w:rsid w:val="000B3BDF"/>
    <w:rsid w:val="000B6E39"/>
    <w:rsid w:val="000C4607"/>
    <w:rsid w:val="000C750E"/>
    <w:rsid w:val="000E5BFA"/>
    <w:rsid w:val="00100741"/>
    <w:rsid w:val="00105DE4"/>
    <w:rsid w:val="00106C5C"/>
    <w:rsid w:val="0011452F"/>
    <w:rsid w:val="00130469"/>
    <w:rsid w:val="0014196E"/>
    <w:rsid w:val="001425CC"/>
    <w:rsid w:val="00145842"/>
    <w:rsid w:val="001546DE"/>
    <w:rsid w:val="00175A00"/>
    <w:rsid w:val="001856E6"/>
    <w:rsid w:val="001A283E"/>
    <w:rsid w:val="001E222A"/>
    <w:rsid w:val="001E4605"/>
    <w:rsid w:val="00217671"/>
    <w:rsid w:val="00220963"/>
    <w:rsid w:val="00224B54"/>
    <w:rsid w:val="0023442B"/>
    <w:rsid w:val="00244D1A"/>
    <w:rsid w:val="002660EA"/>
    <w:rsid w:val="00277954"/>
    <w:rsid w:val="00283E34"/>
    <w:rsid w:val="002A4A92"/>
    <w:rsid w:val="002B1CDF"/>
    <w:rsid w:val="002C0426"/>
    <w:rsid w:val="002C6EC7"/>
    <w:rsid w:val="002E0033"/>
    <w:rsid w:val="002F3254"/>
    <w:rsid w:val="002F36B2"/>
    <w:rsid w:val="002F3C79"/>
    <w:rsid w:val="003252FF"/>
    <w:rsid w:val="00327467"/>
    <w:rsid w:val="00330EB2"/>
    <w:rsid w:val="00336F6E"/>
    <w:rsid w:val="00346D6D"/>
    <w:rsid w:val="00352869"/>
    <w:rsid w:val="0035788E"/>
    <w:rsid w:val="00367840"/>
    <w:rsid w:val="00393B9C"/>
    <w:rsid w:val="003A1602"/>
    <w:rsid w:val="003B2C35"/>
    <w:rsid w:val="003B305C"/>
    <w:rsid w:val="003B4325"/>
    <w:rsid w:val="003C3BF2"/>
    <w:rsid w:val="003C7806"/>
    <w:rsid w:val="003E635B"/>
    <w:rsid w:val="003E7C5D"/>
    <w:rsid w:val="003F2C94"/>
    <w:rsid w:val="00415385"/>
    <w:rsid w:val="0041560A"/>
    <w:rsid w:val="00437681"/>
    <w:rsid w:val="00460976"/>
    <w:rsid w:val="00461FA2"/>
    <w:rsid w:val="00470B45"/>
    <w:rsid w:val="004737B5"/>
    <w:rsid w:val="00490E8C"/>
    <w:rsid w:val="004D1300"/>
    <w:rsid w:val="004F4639"/>
    <w:rsid w:val="0052084D"/>
    <w:rsid w:val="00543426"/>
    <w:rsid w:val="00545667"/>
    <w:rsid w:val="00553E30"/>
    <w:rsid w:val="00554FE3"/>
    <w:rsid w:val="00557ED7"/>
    <w:rsid w:val="005729C7"/>
    <w:rsid w:val="00577074"/>
    <w:rsid w:val="00580162"/>
    <w:rsid w:val="00585AF2"/>
    <w:rsid w:val="00597B62"/>
    <w:rsid w:val="005A0361"/>
    <w:rsid w:val="005B2B37"/>
    <w:rsid w:val="005C7EC8"/>
    <w:rsid w:val="005D07DB"/>
    <w:rsid w:val="005D22C2"/>
    <w:rsid w:val="005E1732"/>
    <w:rsid w:val="005E3CF6"/>
    <w:rsid w:val="005E5843"/>
    <w:rsid w:val="00604180"/>
    <w:rsid w:val="006074C6"/>
    <w:rsid w:val="006077B3"/>
    <w:rsid w:val="0061341E"/>
    <w:rsid w:val="006469F4"/>
    <w:rsid w:val="006506D9"/>
    <w:rsid w:val="00655BEA"/>
    <w:rsid w:val="006750D4"/>
    <w:rsid w:val="0068030F"/>
    <w:rsid w:val="00684A63"/>
    <w:rsid w:val="00695F9B"/>
    <w:rsid w:val="00697E5C"/>
    <w:rsid w:val="006A33B2"/>
    <w:rsid w:val="006B5170"/>
    <w:rsid w:val="006B536C"/>
    <w:rsid w:val="006B77AB"/>
    <w:rsid w:val="006D40C6"/>
    <w:rsid w:val="00703D87"/>
    <w:rsid w:val="007152FD"/>
    <w:rsid w:val="00715F4E"/>
    <w:rsid w:val="007223BC"/>
    <w:rsid w:val="00724E99"/>
    <w:rsid w:val="0073422D"/>
    <w:rsid w:val="00735121"/>
    <w:rsid w:val="00740BE5"/>
    <w:rsid w:val="00775814"/>
    <w:rsid w:val="00784B0E"/>
    <w:rsid w:val="00790A6C"/>
    <w:rsid w:val="00791FE4"/>
    <w:rsid w:val="007B2F35"/>
    <w:rsid w:val="007B7A85"/>
    <w:rsid w:val="007C072A"/>
    <w:rsid w:val="007C1B71"/>
    <w:rsid w:val="007C2BDA"/>
    <w:rsid w:val="007C3440"/>
    <w:rsid w:val="007C70F3"/>
    <w:rsid w:val="007E2A34"/>
    <w:rsid w:val="007E4793"/>
    <w:rsid w:val="007F702F"/>
    <w:rsid w:val="00807D19"/>
    <w:rsid w:val="008263C6"/>
    <w:rsid w:val="008434C7"/>
    <w:rsid w:val="00856761"/>
    <w:rsid w:val="00870F32"/>
    <w:rsid w:val="00871A55"/>
    <w:rsid w:val="0087285A"/>
    <w:rsid w:val="00887520"/>
    <w:rsid w:val="00896E0A"/>
    <w:rsid w:val="008B1E68"/>
    <w:rsid w:val="008C0229"/>
    <w:rsid w:val="008C4273"/>
    <w:rsid w:val="008C44EB"/>
    <w:rsid w:val="008D3A30"/>
    <w:rsid w:val="008D675A"/>
    <w:rsid w:val="008F71CE"/>
    <w:rsid w:val="009042F2"/>
    <w:rsid w:val="00906CCD"/>
    <w:rsid w:val="00907173"/>
    <w:rsid w:val="00933DEA"/>
    <w:rsid w:val="00936276"/>
    <w:rsid w:val="0094786C"/>
    <w:rsid w:val="00950E28"/>
    <w:rsid w:val="00951B88"/>
    <w:rsid w:val="009641E6"/>
    <w:rsid w:val="00982B0A"/>
    <w:rsid w:val="00985A08"/>
    <w:rsid w:val="00996522"/>
    <w:rsid w:val="009C2394"/>
    <w:rsid w:val="009C24EF"/>
    <w:rsid w:val="009C77FE"/>
    <w:rsid w:val="009D14AE"/>
    <w:rsid w:val="009E4196"/>
    <w:rsid w:val="00A01E83"/>
    <w:rsid w:val="00A067C5"/>
    <w:rsid w:val="00A331EB"/>
    <w:rsid w:val="00A3474D"/>
    <w:rsid w:val="00A4598A"/>
    <w:rsid w:val="00A673B0"/>
    <w:rsid w:val="00A81C71"/>
    <w:rsid w:val="00A82287"/>
    <w:rsid w:val="00A92517"/>
    <w:rsid w:val="00AA48EB"/>
    <w:rsid w:val="00AB06F9"/>
    <w:rsid w:val="00AC1F22"/>
    <w:rsid w:val="00AD561F"/>
    <w:rsid w:val="00B1288F"/>
    <w:rsid w:val="00B222E1"/>
    <w:rsid w:val="00B23E1B"/>
    <w:rsid w:val="00B37E39"/>
    <w:rsid w:val="00B41E33"/>
    <w:rsid w:val="00B44F2D"/>
    <w:rsid w:val="00B466F4"/>
    <w:rsid w:val="00B56E8B"/>
    <w:rsid w:val="00B91E6F"/>
    <w:rsid w:val="00B948E8"/>
    <w:rsid w:val="00B955D5"/>
    <w:rsid w:val="00B965DF"/>
    <w:rsid w:val="00BB49EF"/>
    <w:rsid w:val="00BB7CE7"/>
    <w:rsid w:val="00BC5A42"/>
    <w:rsid w:val="00BE1D94"/>
    <w:rsid w:val="00BF7DBD"/>
    <w:rsid w:val="00C05858"/>
    <w:rsid w:val="00C05920"/>
    <w:rsid w:val="00C26360"/>
    <w:rsid w:val="00C45C5D"/>
    <w:rsid w:val="00C45E41"/>
    <w:rsid w:val="00C51EF4"/>
    <w:rsid w:val="00C526C8"/>
    <w:rsid w:val="00C56D80"/>
    <w:rsid w:val="00C67B6C"/>
    <w:rsid w:val="00C72ABD"/>
    <w:rsid w:val="00C866FA"/>
    <w:rsid w:val="00C97DEE"/>
    <w:rsid w:val="00CA7103"/>
    <w:rsid w:val="00CA774E"/>
    <w:rsid w:val="00CC1FDD"/>
    <w:rsid w:val="00CC69DC"/>
    <w:rsid w:val="00CC79E1"/>
    <w:rsid w:val="00CD5B13"/>
    <w:rsid w:val="00CD6F97"/>
    <w:rsid w:val="00CF725A"/>
    <w:rsid w:val="00D12560"/>
    <w:rsid w:val="00D14E9F"/>
    <w:rsid w:val="00D17588"/>
    <w:rsid w:val="00D20A1F"/>
    <w:rsid w:val="00D21DBB"/>
    <w:rsid w:val="00D27353"/>
    <w:rsid w:val="00D35C8E"/>
    <w:rsid w:val="00D57879"/>
    <w:rsid w:val="00D64955"/>
    <w:rsid w:val="00D668EB"/>
    <w:rsid w:val="00D71D91"/>
    <w:rsid w:val="00D7646B"/>
    <w:rsid w:val="00D77ECB"/>
    <w:rsid w:val="00D90D8F"/>
    <w:rsid w:val="00DA0C6D"/>
    <w:rsid w:val="00DA4BD9"/>
    <w:rsid w:val="00DC622C"/>
    <w:rsid w:val="00DC668C"/>
    <w:rsid w:val="00DD4099"/>
    <w:rsid w:val="00DE562B"/>
    <w:rsid w:val="00DF5418"/>
    <w:rsid w:val="00DF698E"/>
    <w:rsid w:val="00E002D9"/>
    <w:rsid w:val="00E046C8"/>
    <w:rsid w:val="00E12E8F"/>
    <w:rsid w:val="00E54825"/>
    <w:rsid w:val="00E67798"/>
    <w:rsid w:val="00E708C1"/>
    <w:rsid w:val="00E77178"/>
    <w:rsid w:val="00E82600"/>
    <w:rsid w:val="00E85CA9"/>
    <w:rsid w:val="00E85F9E"/>
    <w:rsid w:val="00E97A09"/>
    <w:rsid w:val="00EA5CA4"/>
    <w:rsid w:val="00EC08BC"/>
    <w:rsid w:val="00EC6335"/>
    <w:rsid w:val="00ED390C"/>
    <w:rsid w:val="00EE008D"/>
    <w:rsid w:val="00EF1724"/>
    <w:rsid w:val="00EF25F2"/>
    <w:rsid w:val="00EF3D8C"/>
    <w:rsid w:val="00F131D2"/>
    <w:rsid w:val="00F13B7D"/>
    <w:rsid w:val="00F2331F"/>
    <w:rsid w:val="00F2661E"/>
    <w:rsid w:val="00F26A78"/>
    <w:rsid w:val="00F36D9C"/>
    <w:rsid w:val="00F41D10"/>
    <w:rsid w:val="00F43B63"/>
    <w:rsid w:val="00F75D1A"/>
    <w:rsid w:val="00F86EFF"/>
    <w:rsid w:val="00FA7C70"/>
    <w:rsid w:val="00FB59F4"/>
    <w:rsid w:val="00FC0599"/>
    <w:rsid w:val="00FD484C"/>
    <w:rsid w:val="00FE2F6A"/>
    <w:rsid w:val="00FE5060"/>
    <w:rsid w:val="00FF104C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8F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  <w:style w:type="paragraph" w:styleId="BalloonText">
    <w:name w:val="Balloon Text"/>
    <w:basedOn w:val="Normal"/>
    <w:link w:val="BalloonTextChar"/>
    <w:uiPriority w:val="99"/>
    <w:semiHidden/>
    <w:unhideWhenUsed/>
    <w:rsid w:val="0027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Reviewer</cp:lastModifiedBy>
  <cp:revision>2</cp:revision>
  <cp:lastPrinted>2014-10-14T13:49:00Z</cp:lastPrinted>
  <dcterms:created xsi:type="dcterms:W3CDTF">2015-04-15T14:01:00Z</dcterms:created>
  <dcterms:modified xsi:type="dcterms:W3CDTF">2015-04-15T14:01:00Z</dcterms:modified>
</cp:coreProperties>
</file>