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DF" w:rsidRPr="00985A08" w:rsidRDefault="007C1B71" w:rsidP="000C750E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You are hereby summoned to</w:t>
      </w:r>
      <w:r w:rsidR="002B1CDF" w:rsidRPr="00985A08">
        <w:rPr>
          <w:rFonts w:ascii="Leelawadee" w:hAnsi="Leelawadee" w:cs="Leelawadee"/>
          <w:sz w:val="24"/>
          <w:szCs w:val="24"/>
        </w:rPr>
        <w:t xml:space="preserve"> attend the meeting of the </w:t>
      </w:r>
      <w:proofErr w:type="spellStart"/>
      <w:r w:rsidR="002B1CDF"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r w:rsidR="002B1CDF" w:rsidRPr="00985A08">
        <w:rPr>
          <w:rFonts w:ascii="Leelawadee" w:hAnsi="Leelawadee" w:cs="Leelawadee"/>
          <w:sz w:val="24"/>
          <w:szCs w:val="24"/>
        </w:rPr>
        <w:t xml:space="preserve"> Parish</w:t>
      </w:r>
      <w:r w:rsidRPr="00985A08">
        <w:rPr>
          <w:rFonts w:ascii="Leelawadee" w:hAnsi="Leelawadee" w:cs="Leelawadee"/>
          <w:sz w:val="24"/>
          <w:szCs w:val="24"/>
        </w:rPr>
        <w:t xml:space="preserve"> Council convened</w:t>
      </w:r>
      <w:r w:rsidR="000C750E">
        <w:rPr>
          <w:rFonts w:ascii="Leelawadee" w:hAnsi="Leelawadee" w:cs="Leelawadee"/>
          <w:sz w:val="24"/>
          <w:szCs w:val="24"/>
        </w:rPr>
        <w:t xml:space="preserve"> by the Clerk, </w:t>
      </w:r>
      <w:r w:rsidR="006146A4">
        <w:rPr>
          <w:rFonts w:ascii="Leelawadee" w:hAnsi="Leelawadee" w:cs="Leelawadee"/>
          <w:sz w:val="24"/>
          <w:szCs w:val="24"/>
        </w:rPr>
        <w:t>Rebecca Butcher</w:t>
      </w:r>
      <w:r w:rsidR="000C750E">
        <w:rPr>
          <w:rFonts w:ascii="Leelawadee" w:hAnsi="Leelawadee" w:cs="Leelawadee"/>
          <w:sz w:val="24"/>
          <w:szCs w:val="24"/>
        </w:rPr>
        <w:t xml:space="preserve">, </w:t>
      </w:r>
      <w:r w:rsidRPr="00985A08">
        <w:rPr>
          <w:rFonts w:ascii="Leelawadee" w:hAnsi="Leelawadee" w:cs="Leelawadee"/>
          <w:sz w:val="24"/>
          <w:szCs w:val="24"/>
        </w:rPr>
        <w:t xml:space="preserve">to be held in the </w:t>
      </w:r>
      <w:proofErr w:type="spellStart"/>
      <w:r w:rsidRPr="00985A08">
        <w:rPr>
          <w:rFonts w:ascii="Leelawadee" w:hAnsi="Leelawadee" w:cs="Leelawadee"/>
          <w:sz w:val="24"/>
          <w:szCs w:val="24"/>
        </w:rPr>
        <w:t>Birbury</w:t>
      </w:r>
      <w:proofErr w:type="spellEnd"/>
      <w:r w:rsidRPr="00985A08">
        <w:rPr>
          <w:rFonts w:ascii="Leelawadee" w:hAnsi="Leelawadee" w:cs="Leelawadee"/>
          <w:sz w:val="24"/>
          <w:szCs w:val="24"/>
        </w:rPr>
        <w:t xml:space="preserve">, Main </w:t>
      </w:r>
      <w:r w:rsidR="00FA7C70" w:rsidRPr="00985A08">
        <w:rPr>
          <w:rFonts w:ascii="Leelawadee" w:hAnsi="Leelawadee" w:cs="Leelawadee"/>
          <w:sz w:val="24"/>
          <w:szCs w:val="24"/>
        </w:rPr>
        <w:t>S</w:t>
      </w:r>
      <w:r w:rsidR="0052084D" w:rsidRPr="00985A08">
        <w:rPr>
          <w:rFonts w:ascii="Leelawadee" w:hAnsi="Leelawadee" w:cs="Leelawadee"/>
          <w:sz w:val="24"/>
          <w:szCs w:val="24"/>
        </w:rPr>
        <w:t xml:space="preserve">treet, </w:t>
      </w:r>
      <w:proofErr w:type="spellStart"/>
      <w:proofErr w:type="gramStart"/>
      <w:r w:rsidR="0052084D"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proofErr w:type="gramEnd"/>
      <w:r w:rsidR="0052084D" w:rsidRPr="00985A08">
        <w:rPr>
          <w:rFonts w:ascii="Leelawadee" w:hAnsi="Leelawadee" w:cs="Leelawadee"/>
          <w:sz w:val="24"/>
          <w:szCs w:val="24"/>
        </w:rPr>
        <w:t xml:space="preserve"> on Tuesday</w:t>
      </w:r>
      <w:r w:rsidR="000C750E">
        <w:rPr>
          <w:rFonts w:ascii="Leelawadee" w:hAnsi="Leelawadee" w:cs="Leelawadee"/>
          <w:sz w:val="24"/>
          <w:szCs w:val="24"/>
        </w:rPr>
        <w:t xml:space="preserve"> </w:t>
      </w:r>
      <w:r w:rsidR="009D6065">
        <w:rPr>
          <w:rFonts w:ascii="Leelawadee" w:hAnsi="Leelawadee" w:cs="Leelawadee"/>
          <w:sz w:val="24"/>
          <w:szCs w:val="24"/>
        </w:rPr>
        <w:t>19</w:t>
      </w:r>
      <w:r w:rsidR="006A0652" w:rsidRPr="006A0652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475A6F">
        <w:rPr>
          <w:rFonts w:ascii="Leelawadee" w:hAnsi="Leelawadee" w:cs="Leelawadee"/>
          <w:sz w:val="24"/>
          <w:szCs w:val="24"/>
        </w:rPr>
        <w:t xml:space="preserve"> January</w:t>
      </w:r>
      <w:r w:rsidR="006A0652">
        <w:rPr>
          <w:rFonts w:ascii="Leelawadee" w:hAnsi="Leelawadee" w:cs="Leelawadee"/>
          <w:sz w:val="24"/>
          <w:szCs w:val="24"/>
        </w:rPr>
        <w:t xml:space="preserve"> </w:t>
      </w:r>
      <w:r w:rsidR="00950E28" w:rsidRPr="00985A08">
        <w:rPr>
          <w:rFonts w:ascii="Leelawadee" w:hAnsi="Leelawadee" w:cs="Leelawadee"/>
          <w:sz w:val="24"/>
          <w:szCs w:val="24"/>
        </w:rPr>
        <w:t>2</w:t>
      </w:r>
      <w:r w:rsidR="00475A6F">
        <w:rPr>
          <w:rFonts w:ascii="Leelawadee" w:hAnsi="Leelawadee" w:cs="Leelawadee"/>
          <w:sz w:val="24"/>
          <w:szCs w:val="24"/>
        </w:rPr>
        <w:t>016</w:t>
      </w:r>
      <w:r w:rsidR="00145842" w:rsidRPr="00985A08">
        <w:rPr>
          <w:rFonts w:ascii="Leelawadee" w:hAnsi="Leelawadee" w:cs="Leelawadee"/>
          <w:sz w:val="24"/>
          <w:szCs w:val="24"/>
        </w:rPr>
        <w:t xml:space="preserve"> at 7.30pm</w:t>
      </w:r>
    </w:p>
    <w:p w:rsidR="007C1B71" w:rsidRPr="00985A08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985A0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684A63" w:rsidRPr="00985A08" w:rsidRDefault="00684A63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:rsidR="007C1B71" w:rsidRPr="00985A08" w:rsidRDefault="007C1B71" w:rsidP="002B1CDF">
      <w:pPr>
        <w:spacing w:after="0"/>
        <w:jc w:val="center"/>
        <w:rPr>
          <w:rFonts w:ascii="Leelawadee" w:hAnsi="Leelawadee" w:cs="Leelawadee"/>
          <w:b/>
          <w:sz w:val="32"/>
          <w:szCs w:val="32"/>
        </w:rPr>
      </w:pPr>
      <w:r w:rsidRPr="00985A08">
        <w:rPr>
          <w:rFonts w:ascii="Leelawadee" w:hAnsi="Leelawadee" w:cs="Leelawadee"/>
          <w:b/>
          <w:sz w:val="32"/>
          <w:szCs w:val="32"/>
        </w:rPr>
        <w:t>AGENDA</w:t>
      </w:r>
    </w:p>
    <w:p w:rsidR="008D3A30" w:rsidRPr="00985A08" w:rsidRDefault="008D3A30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41"/>
      </w:tblGrid>
      <w:tr w:rsidR="007C1B71" w:rsidRPr="00985A08" w:rsidTr="00FD484C">
        <w:tc>
          <w:tcPr>
            <w:tcW w:w="110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814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Declarations of interest.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91F74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34634">
              <w:rPr>
                <w:rFonts w:ascii="Leelawadee" w:hAnsi="Leelawadee" w:cs="Leelawadee"/>
                <w:sz w:val="24"/>
                <w:szCs w:val="24"/>
              </w:rPr>
              <w:t>4.</w:t>
            </w: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997791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</w:p>
          <w:p w:rsidR="00834634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="00834634">
              <w:rPr>
                <w:rFonts w:ascii="Leelawadee" w:hAnsi="Leelawadee" w:cs="Leelawadee"/>
                <w:sz w:val="24"/>
                <w:szCs w:val="24"/>
              </w:rPr>
              <w:t>5.</w:t>
            </w:r>
          </w:p>
          <w:p w:rsidR="00997791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997791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A157D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  <w:p w:rsidR="00997791" w:rsidRPr="00985A08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6.</w:t>
            </w:r>
          </w:p>
        </w:tc>
        <w:tc>
          <w:tcPr>
            <w:tcW w:w="8141" w:type="dxa"/>
          </w:tcPr>
          <w:p w:rsidR="00C05920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  <w:p w:rsidR="00997791" w:rsidRDefault="00997791" w:rsidP="00997791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997791" w:rsidRDefault="000A157D" w:rsidP="00997791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Sewerage/Flooding/Highways</w:t>
            </w:r>
            <w:r w:rsidR="00997791">
              <w:rPr>
                <w:rFonts w:ascii="Leelawadee" w:hAnsi="Leelawadee" w:cs="Leelawadee"/>
                <w:b/>
                <w:sz w:val="24"/>
                <w:szCs w:val="24"/>
              </w:rPr>
              <w:t xml:space="preserve">.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Review to see if any update on </w:t>
            </w:r>
            <w:proofErr w:type="gramStart"/>
            <w:r>
              <w:rPr>
                <w:rFonts w:ascii="Leelawadee" w:hAnsi="Leelawadee" w:cs="Leelawadee"/>
                <w:sz w:val="24"/>
                <w:szCs w:val="24"/>
              </w:rPr>
              <w:t>new  Gullies</w:t>
            </w:r>
            <w:proofErr w:type="gramEnd"/>
            <w:r>
              <w:rPr>
                <w:rFonts w:ascii="Leelawadee" w:hAnsi="Leelawadee" w:cs="Leelawadee"/>
                <w:sz w:val="24"/>
                <w:szCs w:val="24"/>
              </w:rPr>
              <w:t xml:space="preserve"> on Main Street, improvements to gully in long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Itchington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Road, replacement man hole cover and jetting out of storm drains.  </w:t>
            </w:r>
          </w:p>
          <w:p w:rsidR="00997791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997791" w:rsidRPr="00985A08" w:rsidRDefault="0099779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New bin in recreation field</w:t>
            </w:r>
            <w:r w:rsidRPr="00997791">
              <w:rPr>
                <w:rFonts w:ascii="Leelawadee" w:hAnsi="Leelawadee" w:cs="Leelawadee"/>
                <w:sz w:val="24"/>
                <w:szCs w:val="24"/>
              </w:rPr>
              <w:t>. Councillors to raise matter with Borough Councillor to see if any assistance is available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</w:p>
        </w:tc>
      </w:tr>
      <w:tr w:rsidR="007C1B71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83463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997791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</w:t>
            </w:r>
            <w:r w:rsidR="00655BEA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from Borough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 w:rsidRPr="00985A08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9647D2" w:rsidRPr="00985A08" w:rsidTr="00E708C1">
        <w:tc>
          <w:tcPr>
            <w:tcW w:w="1101" w:type="dxa"/>
          </w:tcPr>
          <w:p w:rsidR="009647D2" w:rsidRPr="009647D2" w:rsidRDefault="009647D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647D2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  <w:tc>
          <w:tcPr>
            <w:tcW w:w="8141" w:type="dxa"/>
          </w:tcPr>
          <w:p w:rsidR="009647D2" w:rsidRPr="00AD03D0" w:rsidRDefault="009647D2" w:rsidP="00834634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9647D2" w:rsidRPr="00985A08" w:rsidTr="00E708C1">
        <w:tc>
          <w:tcPr>
            <w:tcW w:w="1101" w:type="dxa"/>
          </w:tcPr>
          <w:p w:rsidR="009647D2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="00997791">
              <w:rPr>
                <w:rFonts w:ascii="Leelawadee" w:hAnsi="Leelawadee" w:cs="Leelawadee"/>
                <w:sz w:val="24"/>
                <w:szCs w:val="24"/>
              </w:rPr>
              <w:t>8</w:t>
            </w:r>
            <w:r w:rsidR="009647D2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891F74" w:rsidRPr="009647D2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9.</w:t>
            </w:r>
          </w:p>
        </w:tc>
        <w:tc>
          <w:tcPr>
            <w:tcW w:w="8141" w:type="dxa"/>
          </w:tcPr>
          <w:p w:rsidR="009647D2" w:rsidRDefault="00891F74" w:rsidP="00BD344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D</w:t>
            </w:r>
            <w:r w:rsidR="00F865B0" w:rsidRPr="00AD03D0">
              <w:rPr>
                <w:rFonts w:ascii="Leelawadee" w:hAnsi="Leelawadee" w:cs="Leelawadee"/>
                <w:b/>
                <w:sz w:val="24"/>
                <w:szCs w:val="24"/>
              </w:rPr>
              <w:t>og Fouling Bin</w:t>
            </w:r>
            <w:r w:rsidR="00BD3440">
              <w:rPr>
                <w:rFonts w:ascii="Leelawadee" w:hAnsi="Leelawadee" w:cs="Leelawadee"/>
                <w:b/>
                <w:sz w:val="24"/>
                <w:szCs w:val="24"/>
              </w:rPr>
              <w:t xml:space="preserve">. </w:t>
            </w:r>
            <w:r w:rsidR="000A157D">
              <w:rPr>
                <w:rFonts w:ascii="Leelawadee" w:hAnsi="Leelawadee" w:cs="Leelawadee"/>
                <w:sz w:val="24"/>
                <w:szCs w:val="24"/>
              </w:rPr>
              <w:t>Update on installation</w:t>
            </w:r>
            <w:r w:rsidR="00185901">
              <w:rPr>
                <w:rFonts w:ascii="Leelawadee" w:hAnsi="Leelawadee" w:cs="Leelawadee"/>
                <w:sz w:val="24"/>
                <w:szCs w:val="24"/>
              </w:rPr>
              <w:t xml:space="preserve"> and discuss advertising that it is now in situ to prevent dog waste being put in the bus shelter bin.</w:t>
            </w:r>
          </w:p>
          <w:p w:rsidR="00BD3440" w:rsidRDefault="00BD3440" w:rsidP="00BD3440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0A157D" w:rsidRPr="0047533D" w:rsidRDefault="00BD3440" w:rsidP="0047533D">
            <w:pPr>
              <w:tabs>
                <w:tab w:val="left" w:pos="5595"/>
              </w:tabs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b/>
                <w:sz w:val="24"/>
                <w:szCs w:val="24"/>
              </w:rPr>
              <w:t>Work needed to be carried out in play park</w:t>
            </w:r>
            <w:r w:rsidR="00891F74">
              <w:rPr>
                <w:rFonts w:ascii="Leelawadee" w:hAnsi="Leelawadee" w:cs="Leelawadee"/>
                <w:b/>
                <w:sz w:val="24"/>
                <w:szCs w:val="24"/>
              </w:rPr>
              <w:t xml:space="preserve">. </w:t>
            </w:r>
            <w:r w:rsidR="000A157D">
              <w:rPr>
                <w:rFonts w:ascii="Leelawadee" w:hAnsi="Leelawadee" w:cs="Leelawadee"/>
                <w:sz w:val="24"/>
                <w:szCs w:val="24"/>
              </w:rPr>
              <w:t>To discuss potential repairs needed to the fence surrounding the playpark and also steps up to the slide</w:t>
            </w:r>
            <w:r w:rsidR="00997791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BD3440" w:rsidRPr="00BD3440" w:rsidRDefault="000A157D" w:rsidP="000A157D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Update from clerk regarding Bid Application for funding towards repairs in the playpark.</w:t>
            </w:r>
            <w:r w:rsidR="00891F74" w:rsidRPr="00891F74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</w:tc>
      </w:tr>
      <w:tr w:rsidR="008C4273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985A08" w:rsidRDefault="006A065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  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10</w:t>
            </w:r>
            <w:r w:rsidR="008C4273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8C4273" w:rsidRPr="00985A08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985A08" w:rsidRDefault="00585AF2" w:rsidP="006A065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 w:rsidRPr="00985A08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f the </w:t>
            </w:r>
            <w:proofErr w:type="spellStart"/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>Birdingbury</w:t>
            </w:r>
            <w:proofErr w:type="spellEnd"/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 xml:space="preserve"> Parish Council 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meeting </w:t>
            </w:r>
            <w:r w:rsidR="006A0652">
              <w:rPr>
                <w:rFonts w:ascii="Leelawadee" w:hAnsi="Leelawadee" w:cs="Leelawadee"/>
                <w:sz w:val="24"/>
                <w:szCs w:val="24"/>
              </w:rPr>
              <w:t>h</w:t>
            </w:r>
            <w:r w:rsidR="00475A6F">
              <w:rPr>
                <w:rFonts w:ascii="Leelawadee" w:hAnsi="Leelawadee" w:cs="Leelawadee"/>
                <w:sz w:val="24"/>
                <w:szCs w:val="24"/>
              </w:rPr>
              <w:t>eld on Tuesday 17</w:t>
            </w:r>
            <w:r w:rsidR="007E6A59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475A6F">
              <w:rPr>
                <w:rFonts w:ascii="Leelawadee" w:hAnsi="Leelawadee" w:cs="Leelawadee"/>
                <w:sz w:val="24"/>
                <w:szCs w:val="24"/>
              </w:rPr>
              <w:t xml:space="preserve"> November</w:t>
            </w:r>
            <w:r w:rsidR="00C67B6C">
              <w:rPr>
                <w:rFonts w:ascii="Leelawadee" w:hAnsi="Leelawadee" w:cs="Leelawadee"/>
                <w:sz w:val="24"/>
                <w:szCs w:val="24"/>
              </w:rPr>
              <w:t xml:space="preserve"> 2015.</w:t>
            </w:r>
            <w:r w:rsidR="000C750E">
              <w:rPr>
                <w:rFonts w:ascii="Leelawadee" w:hAnsi="Leelawadee" w:cs="Leelawadee"/>
                <w:sz w:val="24"/>
                <w:szCs w:val="24"/>
              </w:rPr>
              <w:t xml:space="preserve">                     </w:t>
            </w:r>
          </w:p>
        </w:tc>
      </w:tr>
      <w:tr w:rsidR="007C1B71" w:rsidRPr="00985A08" w:rsidTr="00E708C1">
        <w:tc>
          <w:tcPr>
            <w:tcW w:w="1101" w:type="dxa"/>
          </w:tcPr>
          <w:p w:rsidR="00C866FA" w:rsidRPr="00985A08" w:rsidRDefault="00C866FA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985A08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 xml:space="preserve">  11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</w:p>
          <w:p w:rsidR="00132247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</w:tc>
        <w:tc>
          <w:tcPr>
            <w:tcW w:w="8141" w:type="dxa"/>
          </w:tcPr>
          <w:p w:rsidR="00C866FA" w:rsidRPr="00985A08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53E30" w:rsidRDefault="007C1B71" w:rsidP="00B41E3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 w:rsidRPr="00985A08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985A08" w:rsidRPr="00985A08" w:rsidRDefault="00985A08" w:rsidP="00B41E3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</w:tr>
      <w:tr w:rsidR="007C1B71" w:rsidRPr="00985A08" w:rsidTr="00E708C1">
        <w:tc>
          <w:tcPr>
            <w:tcW w:w="1101" w:type="dxa"/>
          </w:tcPr>
          <w:p w:rsidR="007C1B71" w:rsidRPr="00985A08" w:rsidRDefault="00762A0C" w:rsidP="006A0652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lastRenderedPageBreak/>
              <w:t xml:space="preserve"> 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9647D2" w:rsidRDefault="007C1B71" w:rsidP="00D2010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D20102" w:rsidRDefault="0047533D" w:rsidP="00D20102">
            <w:pPr>
              <w:pStyle w:val="ListParagraph"/>
              <w:numPr>
                <w:ilvl w:val="0"/>
                <w:numId w:val="3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Appointing a New Clerk</w:t>
            </w:r>
          </w:p>
          <w:p w:rsidR="009C3124" w:rsidRDefault="009C3124" w:rsidP="00D20102">
            <w:pPr>
              <w:pStyle w:val="ListParagraph"/>
              <w:numPr>
                <w:ilvl w:val="0"/>
                <w:numId w:val="3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New Register of electors</w:t>
            </w:r>
          </w:p>
          <w:p w:rsidR="009C3124" w:rsidRDefault="009C3124" w:rsidP="00D20102">
            <w:pPr>
              <w:pStyle w:val="ListParagraph"/>
              <w:numPr>
                <w:ilvl w:val="0"/>
                <w:numId w:val="32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RBC grants open evening</w:t>
            </w:r>
            <w:bookmarkStart w:id="0" w:name="_GoBack"/>
            <w:bookmarkEnd w:id="0"/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9C3124" w:rsidRPr="00D20102" w:rsidRDefault="009C3124" w:rsidP="009C3124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C1B71" w:rsidRPr="00985A08" w:rsidTr="00E708C1">
        <w:tc>
          <w:tcPr>
            <w:tcW w:w="1101" w:type="dxa"/>
          </w:tcPr>
          <w:p w:rsidR="000844E6" w:rsidRPr="00762A0C" w:rsidRDefault="00244D1A" w:rsidP="00F43B63">
            <w:pPr>
              <w:rPr>
                <w:rFonts w:ascii="Leelawadee" w:hAnsi="Leelawadee" w:cs="Leelawadee"/>
                <w:sz w:val="36"/>
                <w:szCs w:val="36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7C1B71" w:rsidRPr="00985A08" w:rsidRDefault="009B3D1F" w:rsidP="00F43B6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0844E6" w:rsidRPr="00762A0C" w:rsidRDefault="000844E6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  <w:r w:rsidR="00A3474D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3B2C35" w:rsidRPr="00985A08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A0652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FA7C70" w:rsidRPr="00985A08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E85F9E" w:rsidRPr="00985A08" w:rsidRDefault="00A067C5" w:rsidP="008B1E68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 w:rsidRPr="00985A08">
              <w:rPr>
                <w:rFonts w:ascii="Leelawadee" w:hAnsi="Leelawadee" w:cs="Leelawadee"/>
                <w:sz w:val="24"/>
                <w:szCs w:val="24"/>
              </w:rPr>
              <w:t>’s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 w:rsidRPr="00985A08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703D87" w:rsidRPr="00985A08">
              <w:rPr>
                <w:rFonts w:ascii="Leelawadee" w:hAnsi="Leelawadee" w:cs="Leelawadee"/>
                <w:sz w:val="24"/>
                <w:szCs w:val="24"/>
              </w:rPr>
              <w:t xml:space="preserve">d expenses </w:t>
            </w:r>
          </w:p>
          <w:p w:rsidR="00823433" w:rsidRDefault="00185901" w:rsidP="006A065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Dog Waste bin</w:t>
            </w:r>
          </w:p>
          <w:p w:rsidR="00185901" w:rsidRDefault="00185901" w:rsidP="006A065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Birbury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room hire</w:t>
            </w:r>
          </w:p>
          <w:p w:rsidR="00E87486" w:rsidRDefault="00185901" w:rsidP="006A065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Parish election</w:t>
            </w:r>
          </w:p>
          <w:p w:rsidR="00E87486" w:rsidRDefault="00185901" w:rsidP="006A0652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Robert Lennon playpark repairs</w:t>
            </w:r>
          </w:p>
          <w:p w:rsidR="00037DA2" w:rsidRDefault="00037DA2" w:rsidP="00037DA2">
            <w:pPr>
              <w:pStyle w:val="ListParagraph"/>
              <w:ind w:left="1440"/>
              <w:rPr>
                <w:rFonts w:ascii="Leelawadee" w:hAnsi="Leelawadee" w:cs="Leelawadee"/>
                <w:sz w:val="24"/>
                <w:szCs w:val="24"/>
              </w:rPr>
            </w:pPr>
          </w:p>
          <w:p w:rsidR="00037DA2" w:rsidRPr="006A0652" w:rsidRDefault="00037DA2" w:rsidP="00037DA2">
            <w:pPr>
              <w:pStyle w:val="ListParagraph"/>
              <w:ind w:left="1440"/>
              <w:rPr>
                <w:rFonts w:ascii="Leelawadee" w:hAnsi="Leelawadee" w:cs="Leelawadee"/>
                <w:sz w:val="24"/>
                <w:szCs w:val="24"/>
              </w:rPr>
            </w:pPr>
          </w:p>
          <w:p w:rsidR="00823433" w:rsidRDefault="00762A0C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6A0652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A82287" w:rsidRPr="00985A08">
              <w:rPr>
                <w:rFonts w:ascii="Leelawadee" w:hAnsi="Leelawadee" w:cs="Leelawadee"/>
                <w:sz w:val="24"/>
                <w:szCs w:val="24"/>
              </w:rPr>
              <w:t>.2    Financial statement – to be circulated</w:t>
            </w:r>
          </w:p>
          <w:p w:rsidR="006A0652" w:rsidRDefault="006A0652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11.3    Cheque signatories</w:t>
            </w:r>
          </w:p>
          <w:p w:rsidR="00475A6F" w:rsidRDefault="00475A6F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11.4    Grass Cutting quote to be discussed</w:t>
            </w:r>
          </w:p>
          <w:p w:rsidR="0047533D" w:rsidRPr="00985A08" w:rsidRDefault="0047533D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11.5    Precept</w:t>
            </w:r>
          </w:p>
        </w:tc>
      </w:tr>
      <w:tr w:rsidR="007C1B71" w:rsidRPr="00985A08" w:rsidTr="00FD484C">
        <w:tc>
          <w:tcPr>
            <w:tcW w:w="110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034984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034984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6D5FDF" w:rsidRPr="006A0652" w:rsidRDefault="007C1B71" w:rsidP="006A0652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A3474D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  <w:r w:rsidR="000B6E39"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ED19AA" w:rsidRDefault="006D5FDF" w:rsidP="009647D2">
            <w:pPr>
              <w:pStyle w:val="ListParagraph"/>
              <w:numPr>
                <w:ilvl w:val="0"/>
                <w:numId w:val="2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R15/1188 – land adjacent to Masters’ Court</w:t>
            </w:r>
          </w:p>
          <w:p w:rsidR="00E87486" w:rsidRDefault="00475A6F" w:rsidP="00C67B6C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R15/2365-Nelsons Wharf extension of existing dropped kerb</w:t>
            </w:r>
          </w:p>
          <w:p w:rsidR="00475A6F" w:rsidRDefault="00475A6F" w:rsidP="00C67B6C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R15/2389-Nelsons Wharf erection of workers dwelling</w:t>
            </w:r>
          </w:p>
          <w:p w:rsidR="00185901" w:rsidRDefault="00185901" w:rsidP="00C67B6C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R15/2439- demolition of existing dwelling and replacement of existing dwelling, siting of a mobile home.</w:t>
            </w:r>
          </w:p>
          <w:p w:rsidR="00C67B6C" w:rsidRDefault="00C67B6C" w:rsidP="00C67B6C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E87486">
              <w:rPr>
                <w:rFonts w:ascii="Leelawadee" w:hAnsi="Leelawadee" w:cs="Leelawadee"/>
                <w:sz w:val="24"/>
                <w:szCs w:val="24"/>
              </w:rPr>
              <w:t>Potential solar farm.</w:t>
            </w:r>
          </w:p>
          <w:p w:rsidR="00D20102" w:rsidRDefault="00D20102" w:rsidP="00C67B6C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Sand and Gravel Quarry Development. Update from any Councillors who attended the Bourton on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Dunsmore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Parish Council Meeting</w:t>
            </w:r>
          </w:p>
          <w:p w:rsidR="00891F74" w:rsidRPr="00E87486" w:rsidRDefault="00891F74" w:rsidP="00475A6F">
            <w:pPr>
              <w:pStyle w:val="ListParagraph"/>
              <w:rPr>
                <w:rFonts w:ascii="Leelawadee" w:hAnsi="Leelawadee" w:cs="Leelawadee"/>
                <w:sz w:val="24"/>
                <w:szCs w:val="24"/>
              </w:rPr>
            </w:pP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762A0C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A948E0" w:rsidRDefault="007C1B71" w:rsidP="000C750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  <w:r w:rsidR="009C77FE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185901" w:rsidRPr="00185901" w:rsidRDefault="00185901" w:rsidP="00185901">
            <w:pPr>
              <w:pStyle w:val="ListParagraph"/>
              <w:numPr>
                <w:ilvl w:val="0"/>
                <w:numId w:val="33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185901">
              <w:rPr>
                <w:rFonts w:ascii="Leelawadee" w:hAnsi="Leelawadee" w:cs="Leelawadee"/>
                <w:sz w:val="24"/>
                <w:szCs w:val="24"/>
              </w:rPr>
              <w:t>The steps at the end of the jitty</w:t>
            </w:r>
          </w:p>
          <w:p w:rsidR="00E87486" w:rsidRPr="00185901" w:rsidRDefault="00E87486" w:rsidP="00185901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</w:tc>
      </w:tr>
      <w:tr w:rsidR="007C1B71" w:rsidRPr="00985A08" w:rsidTr="00FD484C">
        <w:tc>
          <w:tcPr>
            <w:tcW w:w="110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6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  <w:r w:rsidR="00470B45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185901" w:rsidRPr="00185901" w:rsidRDefault="0018590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185901">
              <w:rPr>
                <w:rFonts w:ascii="Leelawadee" w:hAnsi="Leelawadee" w:cs="Leelawadee"/>
                <w:sz w:val="24"/>
                <w:szCs w:val="24"/>
              </w:rPr>
              <w:t>Update on progress of welcome booklet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891F74">
              <w:rPr>
                <w:rFonts w:ascii="Leelawadee" w:hAnsi="Leelawadee" w:cs="Leelawadee"/>
                <w:sz w:val="24"/>
                <w:szCs w:val="24"/>
              </w:rPr>
              <w:t>7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F702F" w:rsidRPr="00985A08" w:rsidTr="00FD484C">
        <w:tc>
          <w:tcPr>
            <w:tcW w:w="110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Pr="00985A08" w:rsidRDefault="00891F74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 18</w:t>
            </w:r>
            <w:r w:rsidR="007F702F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1724" w:rsidRPr="00985A08" w:rsidRDefault="007F702F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Date of next </w:t>
            </w:r>
            <w:r w:rsidR="000739F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Parish Council 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meeting</w:t>
            </w:r>
            <w:r w:rsidR="00896E0A" w:rsidRPr="00985A08">
              <w:rPr>
                <w:rFonts w:ascii="Leelawadee" w:hAnsi="Leelawadee" w:cs="Leelawadee"/>
                <w:sz w:val="24"/>
                <w:szCs w:val="24"/>
              </w:rPr>
              <w:t>: Tuesda</w:t>
            </w:r>
            <w:r w:rsidR="000C750E">
              <w:rPr>
                <w:rFonts w:ascii="Leelawadee" w:hAnsi="Leelawadee" w:cs="Leelawadee"/>
                <w:sz w:val="24"/>
                <w:szCs w:val="24"/>
              </w:rPr>
              <w:t>y</w:t>
            </w:r>
            <w:r w:rsidR="0047533D">
              <w:rPr>
                <w:rFonts w:ascii="Leelawadee" w:hAnsi="Leelawadee" w:cs="Leelawadee"/>
                <w:sz w:val="24"/>
                <w:szCs w:val="24"/>
              </w:rPr>
              <w:t xml:space="preserve"> 16</w:t>
            </w:r>
            <w:r w:rsidR="00A47598" w:rsidRPr="00A47598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47533D">
              <w:rPr>
                <w:rFonts w:ascii="Leelawadee" w:hAnsi="Leelawadee" w:cs="Leelawadee"/>
                <w:sz w:val="24"/>
                <w:szCs w:val="24"/>
              </w:rPr>
              <w:t xml:space="preserve"> February 2016</w:t>
            </w:r>
          </w:p>
          <w:p w:rsidR="00FF104C" w:rsidRPr="00985A08" w:rsidRDefault="00FF104C" w:rsidP="00703D8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277954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Signed</w:t>
      </w:r>
    </w:p>
    <w:p w:rsidR="006A0652" w:rsidRPr="00985A08" w:rsidRDefault="006A0652" w:rsidP="007C1B71">
      <w:pPr>
        <w:spacing w:after="0"/>
        <w:rPr>
          <w:rFonts w:ascii="Leelawadee" w:hAnsi="Leelawadee" w:cs="Leelawadee"/>
          <w:sz w:val="24"/>
          <w:szCs w:val="24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8000"/>
      </w:tblGrid>
      <w:tr w:rsidR="00277954" w:rsidTr="00277954">
        <w:tc>
          <w:tcPr>
            <w:tcW w:w="8000" w:type="dxa"/>
            <w:tcBorders>
              <w:top w:val="nil"/>
              <w:left w:val="nil"/>
              <w:bottom w:val="nil"/>
              <w:right w:val="nil"/>
            </w:tcBorders>
          </w:tcPr>
          <w:p w:rsidR="00277954" w:rsidRDefault="00752D97" w:rsidP="007C1B71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noProof/>
                <w:sz w:val="24"/>
                <w:szCs w:val="24"/>
              </w:rPr>
              <w:drawing>
                <wp:inline distT="0" distB="0" distL="0" distR="0" wp14:anchorId="4B634B48" wp14:editId="3B4BDEE0">
                  <wp:extent cx="1362075" cy="56085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560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1B71" w:rsidRPr="00985A08" w:rsidRDefault="006A0652" w:rsidP="007C1B71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Rebecca Butcher</w:t>
      </w:r>
    </w:p>
    <w:p w:rsidR="00E046C8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 xml:space="preserve">Clerk to </w:t>
      </w:r>
      <w:proofErr w:type="spellStart"/>
      <w:r w:rsidRPr="00985A08">
        <w:rPr>
          <w:rFonts w:ascii="Leelawadee" w:hAnsi="Leelawadee" w:cs="Leelawadee"/>
          <w:sz w:val="24"/>
          <w:szCs w:val="24"/>
        </w:rPr>
        <w:t>Birdingbury</w:t>
      </w:r>
      <w:proofErr w:type="spellEnd"/>
      <w:r w:rsidRPr="00985A08">
        <w:rPr>
          <w:rFonts w:ascii="Leelawadee" w:hAnsi="Leelawadee" w:cs="Leelawadee"/>
          <w:sz w:val="24"/>
          <w:szCs w:val="24"/>
        </w:rPr>
        <w:t xml:space="preserve"> Parish Council</w:t>
      </w:r>
      <w:r w:rsidR="00C05920" w:rsidRPr="00985A08">
        <w:rPr>
          <w:rFonts w:ascii="Leelawadee" w:hAnsi="Leelawadee" w:cs="Leelawadee"/>
          <w:sz w:val="24"/>
          <w:szCs w:val="24"/>
        </w:rPr>
        <w:t xml:space="preserve">         </w:t>
      </w:r>
      <w:r w:rsidR="0001237D" w:rsidRPr="00985A08">
        <w:rPr>
          <w:rFonts w:ascii="Leelawadee" w:hAnsi="Leelawadee" w:cs="Leelawadee"/>
          <w:sz w:val="24"/>
          <w:szCs w:val="24"/>
        </w:rPr>
        <w:t xml:space="preserve">              </w:t>
      </w:r>
      <w:r w:rsidR="00BB7CE7" w:rsidRPr="00985A08">
        <w:rPr>
          <w:rFonts w:ascii="Leelawadee" w:hAnsi="Leelawadee" w:cs="Leelawadee"/>
          <w:sz w:val="24"/>
          <w:szCs w:val="24"/>
        </w:rPr>
        <w:t xml:space="preserve">   </w:t>
      </w:r>
      <w:r w:rsidR="00175A00" w:rsidRPr="00985A08">
        <w:rPr>
          <w:rFonts w:ascii="Leelawadee" w:hAnsi="Leelawadee" w:cs="Leelawadee"/>
          <w:sz w:val="24"/>
          <w:szCs w:val="24"/>
        </w:rPr>
        <w:t xml:space="preserve">  </w:t>
      </w:r>
      <w:r w:rsidR="00C26360">
        <w:rPr>
          <w:rFonts w:ascii="Leelawadee" w:hAnsi="Leelawadee" w:cs="Leelawadee"/>
          <w:sz w:val="24"/>
          <w:szCs w:val="24"/>
        </w:rPr>
        <w:t xml:space="preserve">                  </w:t>
      </w:r>
      <w:r w:rsidR="001731EC">
        <w:rPr>
          <w:rFonts w:ascii="Leelawadee" w:hAnsi="Leelawadee" w:cs="Leelawadee"/>
          <w:sz w:val="24"/>
          <w:szCs w:val="24"/>
        </w:rPr>
        <w:t xml:space="preserve">  </w:t>
      </w:r>
      <w:r w:rsidR="0047533D">
        <w:rPr>
          <w:rFonts w:ascii="Leelawadee" w:hAnsi="Leelawadee" w:cs="Leelawadee"/>
          <w:sz w:val="24"/>
          <w:szCs w:val="24"/>
        </w:rPr>
        <w:t>8</w:t>
      </w:r>
      <w:r w:rsidR="0047533D">
        <w:rPr>
          <w:rFonts w:ascii="Leelawadee" w:hAnsi="Leelawadee" w:cs="Leelawadee"/>
          <w:sz w:val="24"/>
          <w:szCs w:val="24"/>
          <w:vertAlign w:val="superscript"/>
        </w:rPr>
        <w:t xml:space="preserve">th </w:t>
      </w:r>
      <w:r w:rsidR="0047533D">
        <w:rPr>
          <w:rFonts w:ascii="Leelawadee" w:hAnsi="Leelawadee" w:cs="Leelawadee"/>
          <w:sz w:val="24"/>
          <w:szCs w:val="24"/>
        </w:rPr>
        <w:t>January</w:t>
      </w:r>
      <w:r w:rsidR="00C26360">
        <w:rPr>
          <w:rFonts w:ascii="Leelawadee" w:hAnsi="Leelawadee" w:cs="Leelawadee"/>
          <w:sz w:val="24"/>
          <w:szCs w:val="24"/>
        </w:rPr>
        <w:t xml:space="preserve"> </w:t>
      </w:r>
      <w:r w:rsidR="0047533D">
        <w:rPr>
          <w:rFonts w:ascii="Leelawadee" w:hAnsi="Leelawadee" w:cs="Leelawadee"/>
          <w:sz w:val="24"/>
          <w:szCs w:val="24"/>
        </w:rPr>
        <w:t>2016</w:t>
      </w:r>
    </w:p>
    <w:p w:rsidR="00CF6EE1" w:rsidRDefault="00CF6EE1" w:rsidP="00034984">
      <w:pPr>
        <w:spacing w:after="0"/>
        <w:rPr>
          <w:rFonts w:ascii="Leelawadee" w:hAnsi="Leelawadee" w:cs="Leelawadee"/>
          <w:sz w:val="24"/>
          <w:szCs w:val="24"/>
        </w:rPr>
      </w:pPr>
    </w:p>
    <w:sectPr w:rsidR="00CF6EE1" w:rsidSect="008C022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A6A" w:rsidRDefault="007E3A6A" w:rsidP="002B1CDF">
      <w:pPr>
        <w:spacing w:after="0" w:line="240" w:lineRule="auto"/>
      </w:pPr>
      <w:r>
        <w:separator/>
      </w:r>
    </w:p>
  </w:endnote>
  <w:endnote w:type="continuationSeparator" w:id="0">
    <w:p w:rsidR="007E3A6A" w:rsidRDefault="007E3A6A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0274"/>
      <w:docPartObj>
        <w:docPartGallery w:val="Page Numbers (Bottom of Page)"/>
        <w:docPartUnique/>
      </w:docPartObj>
    </w:sdtPr>
    <w:sdtEndPr/>
    <w:sdtContent>
      <w:p w:rsidR="00EC67B4" w:rsidRDefault="00AA1BB3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9C3124">
          <w:rPr>
            <w:noProof/>
          </w:rPr>
          <w:t>2</w:t>
        </w:r>
        <w:r>
          <w:fldChar w:fldCharType="end"/>
        </w:r>
      </w:p>
    </w:sdtContent>
  </w:sdt>
  <w:p w:rsidR="00EC67B4" w:rsidRDefault="009E13C8">
    <w:pPr>
      <w:pStyle w:val="Footer"/>
    </w:pPr>
    <w:r>
      <w:t>17/11/</w:t>
    </w:r>
    <w:r w:rsidR="006A0652">
      <w:t>15</w:t>
    </w:r>
    <w:r w:rsidR="007C70F3">
      <w:t xml:space="preserve"> </w:t>
    </w:r>
    <w:proofErr w:type="spellStart"/>
    <w:r w:rsidR="007C70F3">
      <w:t>Agenda</w:t>
    </w:r>
    <w:r w:rsidR="006A0652">
      <w:t>.draft</w:t>
    </w:r>
    <w:proofErr w:type="spellEnd"/>
  </w:p>
  <w:p w:rsidR="00FA7C70" w:rsidRDefault="00FA7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A6A" w:rsidRDefault="007E3A6A" w:rsidP="002B1CDF">
      <w:pPr>
        <w:spacing w:after="0" w:line="240" w:lineRule="auto"/>
      </w:pPr>
      <w:r>
        <w:separator/>
      </w:r>
    </w:p>
  </w:footnote>
  <w:footnote w:type="continuationSeparator" w:id="0">
    <w:p w:rsidR="007E3A6A" w:rsidRDefault="007E3A6A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65E5"/>
    <w:multiLevelType w:val="hybridMultilevel"/>
    <w:tmpl w:val="7824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65D9"/>
    <w:multiLevelType w:val="hybridMultilevel"/>
    <w:tmpl w:val="2846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5B56"/>
    <w:multiLevelType w:val="hybridMultilevel"/>
    <w:tmpl w:val="916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785D"/>
    <w:multiLevelType w:val="hybridMultilevel"/>
    <w:tmpl w:val="9426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B697E"/>
    <w:multiLevelType w:val="hybridMultilevel"/>
    <w:tmpl w:val="8B2ED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C2D52"/>
    <w:multiLevelType w:val="hybridMultilevel"/>
    <w:tmpl w:val="871E26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254E91"/>
    <w:multiLevelType w:val="hybridMultilevel"/>
    <w:tmpl w:val="A2506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93D5B"/>
    <w:multiLevelType w:val="hybridMultilevel"/>
    <w:tmpl w:val="F620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35B35"/>
    <w:multiLevelType w:val="hybridMultilevel"/>
    <w:tmpl w:val="A4144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C222D"/>
    <w:multiLevelType w:val="hybridMultilevel"/>
    <w:tmpl w:val="BFE4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E100A"/>
    <w:multiLevelType w:val="hybridMultilevel"/>
    <w:tmpl w:val="E1506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7E6193"/>
    <w:multiLevelType w:val="hybridMultilevel"/>
    <w:tmpl w:val="42260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A3687"/>
    <w:multiLevelType w:val="hybridMultilevel"/>
    <w:tmpl w:val="4358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03D0F"/>
    <w:multiLevelType w:val="hybridMultilevel"/>
    <w:tmpl w:val="4FA28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A071DB"/>
    <w:multiLevelType w:val="hybridMultilevel"/>
    <w:tmpl w:val="4FB0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06296A"/>
    <w:multiLevelType w:val="hybridMultilevel"/>
    <w:tmpl w:val="23F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B38E3"/>
    <w:multiLevelType w:val="hybridMultilevel"/>
    <w:tmpl w:val="3C505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65B4A"/>
    <w:multiLevelType w:val="hybridMultilevel"/>
    <w:tmpl w:val="BED4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F47F8"/>
    <w:multiLevelType w:val="hybridMultilevel"/>
    <w:tmpl w:val="ED186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CD301D"/>
    <w:multiLevelType w:val="hybridMultilevel"/>
    <w:tmpl w:val="F830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851F6D"/>
    <w:multiLevelType w:val="hybridMultilevel"/>
    <w:tmpl w:val="86B2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</w:num>
  <w:num w:numId="3">
    <w:abstractNumId w:val="8"/>
  </w:num>
  <w:num w:numId="4">
    <w:abstractNumId w:val="30"/>
  </w:num>
  <w:num w:numId="5">
    <w:abstractNumId w:val="12"/>
  </w:num>
  <w:num w:numId="6">
    <w:abstractNumId w:val="6"/>
  </w:num>
  <w:num w:numId="7">
    <w:abstractNumId w:val="28"/>
  </w:num>
  <w:num w:numId="8">
    <w:abstractNumId w:val="23"/>
  </w:num>
  <w:num w:numId="9">
    <w:abstractNumId w:val="0"/>
  </w:num>
  <w:num w:numId="10">
    <w:abstractNumId w:val="20"/>
  </w:num>
  <w:num w:numId="11">
    <w:abstractNumId w:val="22"/>
  </w:num>
  <w:num w:numId="12">
    <w:abstractNumId w:val="10"/>
  </w:num>
  <w:num w:numId="13">
    <w:abstractNumId w:val="14"/>
  </w:num>
  <w:num w:numId="14">
    <w:abstractNumId w:val="31"/>
  </w:num>
  <w:num w:numId="15">
    <w:abstractNumId w:val="18"/>
  </w:num>
  <w:num w:numId="16">
    <w:abstractNumId w:val="15"/>
  </w:num>
  <w:num w:numId="17">
    <w:abstractNumId w:val="24"/>
  </w:num>
  <w:num w:numId="18">
    <w:abstractNumId w:val="21"/>
  </w:num>
  <w:num w:numId="19">
    <w:abstractNumId w:val="3"/>
  </w:num>
  <w:num w:numId="20">
    <w:abstractNumId w:val="4"/>
  </w:num>
  <w:num w:numId="21">
    <w:abstractNumId w:val="9"/>
  </w:num>
  <w:num w:numId="22">
    <w:abstractNumId w:val="26"/>
  </w:num>
  <w:num w:numId="23">
    <w:abstractNumId w:val="2"/>
  </w:num>
  <w:num w:numId="24">
    <w:abstractNumId w:val="1"/>
  </w:num>
  <w:num w:numId="25">
    <w:abstractNumId w:val="27"/>
  </w:num>
  <w:num w:numId="26">
    <w:abstractNumId w:val="5"/>
  </w:num>
  <w:num w:numId="27">
    <w:abstractNumId w:val="17"/>
  </w:num>
  <w:num w:numId="28">
    <w:abstractNumId w:val="19"/>
  </w:num>
  <w:num w:numId="29">
    <w:abstractNumId w:val="25"/>
  </w:num>
  <w:num w:numId="30">
    <w:abstractNumId w:val="29"/>
  </w:num>
  <w:num w:numId="31">
    <w:abstractNumId w:val="16"/>
  </w:num>
  <w:num w:numId="32">
    <w:abstractNumId w:val="7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71"/>
    <w:rsid w:val="00000399"/>
    <w:rsid w:val="0001237D"/>
    <w:rsid w:val="00017065"/>
    <w:rsid w:val="00024A01"/>
    <w:rsid w:val="00034984"/>
    <w:rsid w:val="00037DA2"/>
    <w:rsid w:val="00037E6C"/>
    <w:rsid w:val="0004032B"/>
    <w:rsid w:val="000439C4"/>
    <w:rsid w:val="000457B4"/>
    <w:rsid w:val="0005126F"/>
    <w:rsid w:val="00054B01"/>
    <w:rsid w:val="000739F7"/>
    <w:rsid w:val="000844E6"/>
    <w:rsid w:val="0008659C"/>
    <w:rsid w:val="000867F9"/>
    <w:rsid w:val="000916BC"/>
    <w:rsid w:val="0009646F"/>
    <w:rsid w:val="000A0767"/>
    <w:rsid w:val="000A157D"/>
    <w:rsid w:val="000A1C4F"/>
    <w:rsid w:val="000A21F0"/>
    <w:rsid w:val="000A49D5"/>
    <w:rsid w:val="000B3BDF"/>
    <w:rsid w:val="000B6E39"/>
    <w:rsid w:val="000C4607"/>
    <w:rsid w:val="000C750E"/>
    <w:rsid w:val="000E5BFA"/>
    <w:rsid w:val="000F1D20"/>
    <w:rsid w:val="00100741"/>
    <w:rsid w:val="001047A3"/>
    <w:rsid w:val="00105DE4"/>
    <w:rsid w:val="00106C5C"/>
    <w:rsid w:val="0011452F"/>
    <w:rsid w:val="001156FB"/>
    <w:rsid w:val="00130469"/>
    <w:rsid w:val="00130715"/>
    <w:rsid w:val="00132247"/>
    <w:rsid w:val="0014196E"/>
    <w:rsid w:val="001425CC"/>
    <w:rsid w:val="00145842"/>
    <w:rsid w:val="00153589"/>
    <w:rsid w:val="001546DE"/>
    <w:rsid w:val="001731EC"/>
    <w:rsid w:val="00175A00"/>
    <w:rsid w:val="001856E6"/>
    <w:rsid w:val="00185901"/>
    <w:rsid w:val="001A283E"/>
    <w:rsid w:val="001B207A"/>
    <w:rsid w:val="001D3E42"/>
    <w:rsid w:val="001E222A"/>
    <w:rsid w:val="001E4605"/>
    <w:rsid w:val="00217671"/>
    <w:rsid w:val="00220963"/>
    <w:rsid w:val="00224B54"/>
    <w:rsid w:val="00225AD9"/>
    <w:rsid w:val="0023442B"/>
    <w:rsid w:val="00244D1A"/>
    <w:rsid w:val="002660EA"/>
    <w:rsid w:val="00277954"/>
    <w:rsid w:val="00283E34"/>
    <w:rsid w:val="002864AB"/>
    <w:rsid w:val="002924E4"/>
    <w:rsid w:val="00294992"/>
    <w:rsid w:val="002A4A92"/>
    <w:rsid w:val="002B1CDF"/>
    <w:rsid w:val="002C0426"/>
    <w:rsid w:val="002C6EC7"/>
    <w:rsid w:val="002E0033"/>
    <w:rsid w:val="002F3254"/>
    <w:rsid w:val="002F36B2"/>
    <w:rsid w:val="00313031"/>
    <w:rsid w:val="0032434F"/>
    <w:rsid w:val="003252FF"/>
    <w:rsid w:val="00327467"/>
    <w:rsid w:val="00330EB2"/>
    <w:rsid w:val="00336F6E"/>
    <w:rsid w:val="00342A01"/>
    <w:rsid w:val="00346D6D"/>
    <w:rsid w:val="00352869"/>
    <w:rsid w:val="0035788E"/>
    <w:rsid w:val="00367840"/>
    <w:rsid w:val="00393B9C"/>
    <w:rsid w:val="00393DD4"/>
    <w:rsid w:val="003953C9"/>
    <w:rsid w:val="003A1602"/>
    <w:rsid w:val="003B2C35"/>
    <w:rsid w:val="003B305C"/>
    <w:rsid w:val="003B4325"/>
    <w:rsid w:val="003C3BF2"/>
    <w:rsid w:val="003C7806"/>
    <w:rsid w:val="003E635B"/>
    <w:rsid w:val="003E7C5D"/>
    <w:rsid w:val="003F2C94"/>
    <w:rsid w:val="00401C5F"/>
    <w:rsid w:val="004105FB"/>
    <w:rsid w:val="004107E3"/>
    <w:rsid w:val="00415385"/>
    <w:rsid w:val="0041560A"/>
    <w:rsid w:val="004272AF"/>
    <w:rsid w:val="00437681"/>
    <w:rsid w:val="00452E5C"/>
    <w:rsid w:val="00454701"/>
    <w:rsid w:val="00455632"/>
    <w:rsid w:val="00460976"/>
    <w:rsid w:val="00461FA2"/>
    <w:rsid w:val="00470B45"/>
    <w:rsid w:val="004737B5"/>
    <w:rsid w:val="0047533D"/>
    <w:rsid w:val="00475A6F"/>
    <w:rsid w:val="00490E8C"/>
    <w:rsid w:val="004B1E67"/>
    <w:rsid w:val="004D1300"/>
    <w:rsid w:val="004D7DE6"/>
    <w:rsid w:val="004F4639"/>
    <w:rsid w:val="00517FD0"/>
    <w:rsid w:val="0052084D"/>
    <w:rsid w:val="00520BCA"/>
    <w:rsid w:val="00543426"/>
    <w:rsid w:val="00545667"/>
    <w:rsid w:val="00553E30"/>
    <w:rsid w:val="00554741"/>
    <w:rsid w:val="00554FE3"/>
    <w:rsid w:val="00557ED7"/>
    <w:rsid w:val="005663D9"/>
    <w:rsid w:val="00570F52"/>
    <w:rsid w:val="005729C7"/>
    <w:rsid w:val="00577074"/>
    <w:rsid w:val="00580162"/>
    <w:rsid w:val="00585AF2"/>
    <w:rsid w:val="00597B62"/>
    <w:rsid w:val="005A0361"/>
    <w:rsid w:val="005B2B37"/>
    <w:rsid w:val="005C7EC8"/>
    <w:rsid w:val="005D07DB"/>
    <w:rsid w:val="005D22C2"/>
    <w:rsid w:val="005E1732"/>
    <w:rsid w:val="005E3CF6"/>
    <w:rsid w:val="005E5843"/>
    <w:rsid w:val="00604180"/>
    <w:rsid w:val="006074C6"/>
    <w:rsid w:val="006077B3"/>
    <w:rsid w:val="0061341E"/>
    <w:rsid w:val="006146A4"/>
    <w:rsid w:val="00626758"/>
    <w:rsid w:val="006469F4"/>
    <w:rsid w:val="006506D9"/>
    <w:rsid w:val="00655BEA"/>
    <w:rsid w:val="006750D4"/>
    <w:rsid w:val="006752CB"/>
    <w:rsid w:val="0068030F"/>
    <w:rsid w:val="00684A63"/>
    <w:rsid w:val="00695F9B"/>
    <w:rsid w:val="00697E5C"/>
    <w:rsid w:val="006A0652"/>
    <w:rsid w:val="006A2A45"/>
    <w:rsid w:val="006A33B2"/>
    <w:rsid w:val="006B5170"/>
    <w:rsid w:val="006B536C"/>
    <w:rsid w:val="006B77AB"/>
    <w:rsid w:val="006D40C6"/>
    <w:rsid w:val="006D5FDF"/>
    <w:rsid w:val="006F7B36"/>
    <w:rsid w:val="00703D87"/>
    <w:rsid w:val="007152FD"/>
    <w:rsid w:val="00715F4E"/>
    <w:rsid w:val="007223BC"/>
    <w:rsid w:val="00724E99"/>
    <w:rsid w:val="0073422D"/>
    <w:rsid w:val="00735121"/>
    <w:rsid w:val="00740BE5"/>
    <w:rsid w:val="00752D97"/>
    <w:rsid w:val="00762A0C"/>
    <w:rsid w:val="00775814"/>
    <w:rsid w:val="00784B0E"/>
    <w:rsid w:val="00790A6C"/>
    <w:rsid w:val="00791FE4"/>
    <w:rsid w:val="007B2F35"/>
    <w:rsid w:val="007B7A85"/>
    <w:rsid w:val="007C072A"/>
    <w:rsid w:val="007C1B71"/>
    <w:rsid w:val="007C2BDA"/>
    <w:rsid w:val="007C3440"/>
    <w:rsid w:val="007C70F3"/>
    <w:rsid w:val="007D34C5"/>
    <w:rsid w:val="007E2A34"/>
    <w:rsid w:val="007E3A6A"/>
    <w:rsid w:val="007E4793"/>
    <w:rsid w:val="007E6A59"/>
    <w:rsid w:val="007F702F"/>
    <w:rsid w:val="00807D19"/>
    <w:rsid w:val="008213FE"/>
    <w:rsid w:val="00823433"/>
    <w:rsid w:val="0082530A"/>
    <w:rsid w:val="008263C6"/>
    <w:rsid w:val="00834634"/>
    <w:rsid w:val="008434C7"/>
    <w:rsid w:val="00844CF2"/>
    <w:rsid w:val="00851635"/>
    <w:rsid w:val="00856761"/>
    <w:rsid w:val="00870F32"/>
    <w:rsid w:val="00871A55"/>
    <w:rsid w:val="0087285A"/>
    <w:rsid w:val="00887520"/>
    <w:rsid w:val="00891F74"/>
    <w:rsid w:val="00896E0A"/>
    <w:rsid w:val="008B1E68"/>
    <w:rsid w:val="008C0229"/>
    <w:rsid w:val="008C4273"/>
    <w:rsid w:val="008C44EB"/>
    <w:rsid w:val="008D3A30"/>
    <w:rsid w:val="008D675A"/>
    <w:rsid w:val="008F71CE"/>
    <w:rsid w:val="00906CCD"/>
    <w:rsid w:val="00907173"/>
    <w:rsid w:val="0091119B"/>
    <w:rsid w:val="0093194F"/>
    <w:rsid w:val="00933DEA"/>
    <w:rsid w:val="00936276"/>
    <w:rsid w:val="0094786C"/>
    <w:rsid w:val="00950E28"/>
    <w:rsid w:val="009641E6"/>
    <w:rsid w:val="009647D2"/>
    <w:rsid w:val="00982B0A"/>
    <w:rsid w:val="00985A08"/>
    <w:rsid w:val="00996522"/>
    <w:rsid w:val="00997791"/>
    <w:rsid w:val="009B3D1F"/>
    <w:rsid w:val="009C2394"/>
    <w:rsid w:val="009C24EF"/>
    <w:rsid w:val="009C3124"/>
    <w:rsid w:val="009C67B8"/>
    <w:rsid w:val="009C6CFF"/>
    <w:rsid w:val="009C77FE"/>
    <w:rsid w:val="009D14AE"/>
    <w:rsid w:val="009D6065"/>
    <w:rsid w:val="009E13C8"/>
    <w:rsid w:val="009E4196"/>
    <w:rsid w:val="009F15E4"/>
    <w:rsid w:val="009F3CA4"/>
    <w:rsid w:val="00A01E83"/>
    <w:rsid w:val="00A067C5"/>
    <w:rsid w:val="00A331EB"/>
    <w:rsid w:val="00A33E62"/>
    <w:rsid w:val="00A3474D"/>
    <w:rsid w:val="00A44F94"/>
    <w:rsid w:val="00A4598A"/>
    <w:rsid w:val="00A47598"/>
    <w:rsid w:val="00A673B0"/>
    <w:rsid w:val="00A81C71"/>
    <w:rsid w:val="00A82287"/>
    <w:rsid w:val="00A92517"/>
    <w:rsid w:val="00A948E0"/>
    <w:rsid w:val="00AA02E8"/>
    <w:rsid w:val="00AA1BB3"/>
    <w:rsid w:val="00AA48EB"/>
    <w:rsid w:val="00AB06F9"/>
    <w:rsid w:val="00AC1DDE"/>
    <w:rsid w:val="00AC1F22"/>
    <w:rsid w:val="00AD03D0"/>
    <w:rsid w:val="00AD561F"/>
    <w:rsid w:val="00AF15A5"/>
    <w:rsid w:val="00B1288F"/>
    <w:rsid w:val="00B222E1"/>
    <w:rsid w:val="00B23E1B"/>
    <w:rsid w:val="00B37E39"/>
    <w:rsid w:val="00B41E33"/>
    <w:rsid w:val="00B42BA3"/>
    <w:rsid w:val="00B44F2D"/>
    <w:rsid w:val="00B466F4"/>
    <w:rsid w:val="00B56E8B"/>
    <w:rsid w:val="00B91E6F"/>
    <w:rsid w:val="00B948E8"/>
    <w:rsid w:val="00B955D5"/>
    <w:rsid w:val="00B965DF"/>
    <w:rsid w:val="00BB49EF"/>
    <w:rsid w:val="00BB7CE7"/>
    <w:rsid w:val="00BC5A42"/>
    <w:rsid w:val="00BD3440"/>
    <w:rsid w:val="00BE1D94"/>
    <w:rsid w:val="00BF7DBD"/>
    <w:rsid w:val="00C05858"/>
    <w:rsid w:val="00C05920"/>
    <w:rsid w:val="00C26360"/>
    <w:rsid w:val="00C45423"/>
    <w:rsid w:val="00C45C5D"/>
    <w:rsid w:val="00C45E41"/>
    <w:rsid w:val="00C51EF4"/>
    <w:rsid w:val="00C526C8"/>
    <w:rsid w:val="00C56D80"/>
    <w:rsid w:val="00C67B6C"/>
    <w:rsid w:val="00C72ABD"/>
    <w:rsid w:val="00C866FA"/>
    <w:rsid w:val="00C97706"/>
    <w:rsid w:val="00C97DEE"/>
    <w:rsid w:val="00CA7103"/>
    <w:rsid w:val="00CA774E"/>
    <w:rsid w:val="00CC1FDD"/>
    <w:rsid w:val="00CC69DC"/>
    <w:rsid w:val="00CC79E1"/>
    <w:rsid w:val="00CD5B13"/>
    <w:rsid w:val="00CD6F97"/>
    <w:rsid w:val="00CF6EE1"/>
    <w:rsid w:val="00CF725A"/>
    <w:rsid w:val="00D12560"/>
    <w:rsid w:val="00D135C0"/>
    <w:rsid w:val="00D14E9F"/>
    <w:rsid w:val="00D17588"/>
    <w:rsid w:val="00D20102"/>
    <w:rsid w:val="00D20A1F"/>
    <w:rsid w:val="00D21DBB"/>
    <w:rsid w:val="00D27353"/>
    <w:rsid w:val="00D35C8E"/>
    <w:rsid w:val="00D57879"/>
    <w:rsid w:val="00D64955"/>
    <w:rsid w:val="00D668EB"/>
    <w:rsid w:val="00D71D91"/>
    <w:rsid w:val="00D7527A"/>
    <w:rsid w:val="00D7646B"/>
    <w:rsid w:val="00D77ECB"/>
    <w:rsid w:val="00D90D8F"/>
    <w:rsid w:val="00DA0C6D"/>
    <w:rsid w:val="00DA4BD9"/>
    <w:rsid w:val="00DC622C"/>
    <w:rsid w:val="00DC668C"/>
    <w:rsid w:val="00DD4099"/>
    <w:rsid w:val="00DE562B"/>
    <w:rsid w:val="00DF5418"/>
    <w:rsid w:val="00DF698E"/>
    <w:rsid w:val="00E002D9"/>
    <w:rsid w:val="00E046C8"/>
    <w:rsid w:val="00E12E8F"/>
    <w:rsid w:val="00E54825"/>
    <w:rsid w:val="00E6311B"/>
    <w:rsid w:val="00E67798"/>
    <w:rsid w:val="00E708C1"/>
    <w:rsid w:val="00E77178"/>
    <w:rsid w:val="00E82600"/>
    <w:rsid w:val="00E85CA9"/>
    <w:rsid w:val="00E85F9E"/>
    <w:rsid w:val="00E87486"/>
    <w:rsid w:val="00E90E2B"/>
    <w:rsid w:val="00E9435E"/>
    <w:rsid w:val="00E97A09"/>
    <w:rsid w:val="00EA5CA4"/>
    <w:rsid w:val="00EC08BC"/>
    <w:rsid w:val="00EC6335"/>
    <w:rsid w:val="00ED19AA"/>
    <w:rsid w:val="00ED390C"/>
    <w:rsid w:val="00EE008D"/>
    <w:rsid w:val="00EF1724"/>
    <w:rsid w:val="00EF25F2"/>
    <w:rsid w:val="00EF3D8C"/>
    <w:rsid w:val="00F131D2"/>
    <w:rsid w:val="00F13B7D"/>
    <w:rsid w:val="00F1621E"/>
    <w:rsid w:val="00F2331F"/>
    <w:rsid w:val="00F2661E"/>
    <w:rsid w:val="00F26A78"/>
    <w:rsid w:val="00F36D9C"/>
    <w:rsid w:val="00F41D10"/>
    <w:rsid w:val="00F43B63"/>
    <w:rsid w:val="00F60D3C"/>
    <w:rsid w:val="00F75D1A"/>
    <w:rsid w:val="00F865B0"/>
    <w:rsid w:val="00F86EFF"/>
    <w:rsid w:val="00FA7C70"/>
    <w:rsid w:val="00FB59F4"/>
    <w:rsid w:val="00FC0599"/>
    <w:rsid w:val="00FD484C"/>
    <w:rsid w:val="00FE2F6A"/>
    <w:rsid w:val="00FE5060"/>
    <w:rsid w:val="00FF104C"/>
    <w:rsid w:val="00FF2DBB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  <w:style w:type="paragraph" w:styleId="BalloonText">
    <w:name w:val="Balloon Text"/>
    <w:basedOn w:val="Normal"/>
    <w:link w:val="BalloonTextChar"/>
    <w:uiPriority w:val="99"/>
    <w:semiHidden/>
    <w:unhideWhenUsed/>
    <w:rsid w:val="0027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  <w:style w:type="paragraph" w:styleId="BalloonText">
    <w:name w:val="Balloon Text"/>
    <w:basedOn w:val="Normal"/>
    <w:link w:val="BalloonTextChar"/>
    <w:uiPriority w:val="99"/>
    <w:semiHidden/>
    <w:unhideWhenUsed/>
    <w:rsid w:val="0027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86292-B12E-409D-82EF-6CCBC27B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Clerk</cp:lastModifiedBy>
  <cp:revision>3</cp:revision>
  <cp:lastPrinted>2015-10-01T19:32:00Z</cp:lastPrinted>
  <dcterms:created xsi:type="dcterms:W3CDTF">2016-01-13T10:52:00Z</dcterms:created>
  <dcterms:modified xsi:type="dcterms:W3CDTF">2016-01-13T10:55:00Z</dcterms:modified>
</cp:coreProperties>
</file>