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36" w:rsidRPr="00C12815" w:rsidRDefault="003322BD" w:rsidP="003322BD">
      <w:pPr>
        <w:spacing w:after="0" w:line="240" w:lineRule="auto"/>
        <w:jc w:val="center"/>
        <w:rPr>
          <w:b/>
        </w:rPr>
      </w:pPr>
      <w:bookmarkStart w:id="0" w:name="_GoBack"/>
      <w:bookmarkEnd w:id="0"/>
      <w:r w:rsidRPr="00C12815">
        <w:rPr>
          <w:b/>
        </w:rPr>
        <w:t xml:space="preserve">Minutes of Meeting held on </w:t>
      </w:r>
      <w:r w:rsidR="008D76F7">
        <w:rPr>
          <w:b/>
        </w:rPr>
        <w:t xml:space="preserve">Tuesday </w:t>
      </w:r>
      <w:r w:rsidR="00F03846">
        <w:rPr>
          <w:b/>
        </w:rPr>
        <w:t>1</w:t>
      </w:r>
      <w:r w:rsidR="00072C50">
        <w:rPr>
          <w:b/>
        </w:rPr>
        <w:t>9</w:t>
      </w:r>
      <w:r w:rsidR="00072C50" w:rsidRPr="00072C50">
        <w:rPr>
          <w:b/>
          <w:vertAlign w:val="superscript"/>
        </w:rPr>
        <w:t>th</w:t>
      </w:r>
      <w:r w:rsidR="00072C50">
        <w:rPr>
          <w:b/>
        </w:rPr>
        <w:t xml:space="preserve"> September </w:t>
      </w:r>
      <w:r w:rsidRPr="00C12815">
        <w:rPr>
          <w:b/>
        </w:rPr>
        <w:t>201</w:t>
      </w:r>
      <w:r w:rsidR="009710B3" w:rsidRPr="00C12815">
        <w:rPr>
          <w:b/>
        </w:rPr>
        <w:t>7</w:t>
      </w:r>
    </w:p>
    <w:p w:rsidR="003322BD" w:rsidRPr="00C12815" w:rsidRDefault="003322BD" w:rsidP="003322BD">
      <w:pPr>
        <w:spacing w:after="0" w:line="240" w:lineRule="auto"/>
        <w:jc w:val="center"/>
        <w:rPr>
          <w:b/>
        </w:rPr>
      </w:pPr>
      <w:r w:rsidRPr="00C12815">
        <w:rPr>
          <w:b/>
        </w:rPr>
        <w:t>at the Birbury, Birdingbur</w:t>
      </w:r>
      <w:r w:rsidR="00D51BEF" w:rsidRPr="00C12815">
        <w:rPr>
          <w:b/>
        </w:rPr>
        <w:t xml:space="preserve">y </w:t>
      </w:r>
      <w:r w:rsidRPr="00C12815">
        <w:rPr>
          <w:b/>
        </w:rPr>
        <w:t xml:space="preserve"> </w:t>
      </w:r>
    </w:p>
    <w:p w:rsidR="003322BD" w:rsidRDefault="003322BD" w:rsidP="003322BD">
      <w:pPr>
        <w:spacing w:after="0" w:line="240" w:lineRule="auto"/>
        <w:rPr>
          <w:b/>
        </w:rPr>
      </w:pPr>
    </w:p>
    <w:p w:rsidR="00C928D0" w:rsidRDefault="003322BD" w:rsidP="00C928D0">
      <w:pPr>
        <w:spacing w:after="0" w:line="240" w:lineRule="auto"/>
      </w:pPr>
      <w:r>
        <w:rPr>
          <w:b/>
        </w:rPr>
        <w:t xml:space="preserve">Present: </w:t>
      </w:r>
      <w:r w:rsidR="00C928D0">
        <w:t>Councillor Mrs Turner, Councillor Mrs Davy, Councillor</w:t>
      </w:r>
      <w:r w:rsidR="00F2361E">
        <w:t xml:space="preserve">s </w:t>
      </w:r>
      <w:r w:rsidR="00C928D0">
        <w:t>Tipton and Preston.</w:t>
      </w:r>
    </w:p>
    <w:p w:rsidR="003322BD" w:rsidRDefault="003322BD" w:rsidP="003322BD">
      <w:pPr>
        <w:spacing w:after="0" w:line="240" w:lineRule="auto"/>
      </w:pPr>
    </w:p>
    <w:p w:rsidR="003322BD" w:rsidRDefault="003322BD" w:rsidP="003322BD">
      <w:pPr>
        <w:spacing w:after="0" w:line="240" w:lineRule="auto"/>
      </w:pPr>
      <w:r>
        <w:rPr>
          <w:b/>
        </w:rPr>
        <w:t xml:space="preserve">In attendance: </w:t>
      </w:r>
      <w:r w:rsidR="000D0F94">
        <w:t xml:space="preserve">County Councillor Roberts and </w:t>
      </w:r>
      <w:r>
        <w:t>Jackie Chapman (Clerk),</w:t>
      </w:r>
      <w:r w:rsidR="002F0878">
        <w:t xml:space="preserve"> </w:t>
      </w:r>
    </w:p>
    <w:p w:rsidR="00990C53" w:rsidRDefault="00990C53" w:rsidP="003322BD">
      <w:pPr>
        <w:spacing w:after="0" w:line="240" w:lineRule="auto"/>
      </w:pPr>
    </w:p>
    <w:p w:rsidR="003322BD" w:rsidRPr="003322BD" w:rsidRDefault="003322BD" w:rsidP="003322BD">
      <w:pPr>
        <w:pStyle w:val="ListParagraph"/>
        <w:numPr>
          <w:ilvl w:val="0"/>
          <w:numId w:val="1"/>
        </w:numPr>
        <w:spacing w:after="0" w:line="240" w:lineRule="auto"/>
      </w:pPr>
      <w:r w:rsidRPr="003322BD">
        <w:rPr>
          <w:b/>
        </w:rPr>
        <w:t>Welcome</w:t>
      </w:r>
      <w:r w:rsidR="002F0878">
        <w:rPr>
          <w:b/>
        </w:rPr>
        <w:t xml:space="preserve">. </w:t>
      </w:r>
    </w:p>
    <w:p w:rsidR="004F5427" w:rsidRDefault="003322BD" w:rsidP="003322BD">
      <w:pPr>
        <w:spacing w:after="0" w:line="240" w:lineRule="auto"/>
        <w:ind w:left="720"/>
      </w:pPr>
      <w:r>
        <w:t xml:space="preserve">Cllr Mrs Turner opened the meeting at </w:t>
      </w:r>
      <w:r w:rsidR="008D76F7">
        <w:t>19:</w:t>
      </w:r>
      <w:r w:rsidR="00F03846">
        <w:t>28</w:t>
      </w:r>
      <w:r w:rsidR="008D76F7">
        <w:t xml:space="preserve"> hrs </w:t>
      </w:r>
      <w:r w:rsidR="004F5427">
        <w:t>and welcomed those present.</w:t>
      </w:r>
    </w:p>
    <w:p w:rsidR="004F5427" w:rsidRDefault="004F5427" w:rsidP="003322BD">
      <w:pPr>
        <w:spacing w:after="0" w:line="240" w:lineRule="auto"/>
        <w:ind w:left="720"/>
      </w:pPr>
    </w:p>
    <w:p w:rsidR="003322BD" w:rsidRPr="004F5427" w:rsidRDefault="004F5427" w:rsidP="004F5427">
      <w:pPr>
        <w:pStyle w:val="ListParagraph"/>
        <w:numPr>
          <w:ilvl w:val="0"/>
          <w:numId w:val="1"/>
        </w:numPr>
        <w:spacing w:after="0" w:line="240" w:lineRule="auto"/>
      </w:pPr>
      <w:r>
        <w:rPr>
          <w:b/>
        </w:rPr>
        <w:t>To accept apologies for absence</w:t>
      </w:r>
    </w:p>
    <w:p w:rsidR="004F5427" w:rsidRDefault="00F2361E" w:rsidP="00F2361E">
      <w:pPr>
        <w:spacing w:after="0" w:line="240" w:lineRule="auto"/>
        <w:ind w:left="360" w:firstLine="360"/>
      </w:pPr>
      <w:r>
        <w:t xml:space="preserve">Cllr Mrs Morton – apologies accepted. </w:t>
      </w:r>
    </w:p>
    <w:p w:rsidR="004F5427" w:rsidRDefault="004F5427" w:rsidP="004F5427">
      <w:pPr>
        <w:spacing w:after="0" w:line="240" w:lineRule="auto"/>
        <w:ind w:left="720"/>
      </w:pPr>
    </w:p>
    <w:p w:rsidR="004F5427" w:rsidRPr="00504E93" w:rsidRDefault="00504E93" w:rsidP="004F5427">
      <w:pPr>
        <w:pStyle w:val="ListParagraph"/>
        <w:numPr>
          <w:ilvl w:val="0"/>
          <w:numId w:val="1"/>
        </w:numPr>
        <w:spacing w:after="0" w:line="240" w:lineRule="auto"/>
      </w:pPr>
      <w:r>
        <w:rPr>
          <w:b/>
        </w:rPr>
        <w:t>Declaration of interest</w:t>
      </w:r>
    </w:p>
    <w:p w:rsidR="00504E93" w:rsidRDefault="00504E93" w:rsidP="00504E93">
      <w:pPr>
        <w:spacing w:after="0" w:line="240" w:lineRule="auto"/>
        <w:ind w:left="720"/>
      </w:pPr>
      <w:r>
        <w:t>There were no declarations of interest.</w:t>
      </w:r>
    </w:p>
    <w:p w:rsidR="004F5427" w:rsidRDefault="004F5427" w:rsidP="004F5427">
      <w:pPr>
        <w:spacing w:after="0" w:line="240" w:lineRule="auto"/>
      </w:pPr>
    </w:p>
    <w:p w:rsidR="00504E93" w:rsidRPr="00504E93" w:rsidRDefault="004F5427" w:rsidP="004F5427">
      <w:pPr>
        <w:pStyle w:val="ListParagraph"/>
        <w:numPr>
          <w:ilvl w:val="0"/>
          <w:numId w:val="1"/>
        </w:numPr>
        <w:spacing w:after="0" w:line="240" w:lineRule="auto"/>
      </w:pPr>
      <w:r w:rsidRPr="00504E93">
        <w:rPr>
          <w:b/>
        </w:rPr>
        <w:t xml:space="preserve">Representations from the </w:t>
      </w:r>
      <w:r w:rsidR="00504E93">
        <w:rPr>
          <w:b/>
        </w:rPr>
        <w:t>public</w:t>
      </w:r>
    </w:p>
    <w:p w:rsidR="00504E93" w:rsidRDefault="00990C53" w:rsidP="00504E93">
      <w:pPr>
        <w:spacing w:after="0" w:line="240" w:lineRule="auto"/>
        <w:ind w:left="720"/>
      </w:pPr>
      <w:r>
        <w:t>There were none.</w:t>
      </w:r>
    </w:p>
    <w:p w:rsidR="00990C53" w:rsidRDefault="00990C53" w:rsidP="00504E93">
      <w:pPr>
        <w:spacing w:after="0" w:line="240" w:lineRule="auto"/>
        <w:ind w:left="720"/>
      </w:pPr>
    </w:p>
    <w:p w:rsidR="00C71332" w:rsidRPr="00C71332" w:rsidRDefault="00504E93" w:rsidP="00E401DE">
      <w:pPr>
        <w:pStyle w:val="ListParagraph"/>
        <w:numPr>
          <w:ilvl w:val="0"/>
          <w:numId w:val="1"/>
        </w:numPr>
        <w:spacing w:after="0" w:line="240" w:lineRule="auto"/>
      </w:pPr>
      <w:r w:rsidRPr="00C92553">
        <w:rPr>
          <w:b/>
        </w:rPr>
        <w:t>Minutes of the</w:t>
      </w:r>
      <w:r w:rsidR="00E401DE" w:rsidRPr="00C92553">
        <w:rPr>
          <w:b/>
        </w:rPr>
        <w:t xml:space="preserve"> previous meeting. </w:t>
      </w:r>
    </w:p>
    <w:p w:rsidR="008D76F7" w:rsidRPr="008D76F7" w:rsidRDefault="008D76F7" w:rsidP="00C71332">
      <w:pPr>
        <w:spacing w:after="0" w:line="240" w:lineRule="auto"/>
        <w:ind w:left="720"/>
      </w:pPr>
      <w:r>
        <w:t xml:space="preserve">It was </w:t>
      </w:r>
      <w:r w:rsidRPr="00C71332">
        <w:rPr>
          <w:b/>
        </w:rPr>
        <w:t xml:space="preserve">RESOLVED </w:t>
      </w:r>
      <w:r>
        <w:t>to approve the minutes of the Parish Council Meeting held on</w:t>
      </w:r>
      <w:r w:rsidR="00067FB7">
        <w:t xml:space="preserve"> 18</w:t>
      </w:r>
      <w:r w:rsidR="00067FB7" w:rsidRPr="00067FB7">
        <w:rPr>
          <w:vertAlign w:val="superscript"/>
        </w:rPr>
        <w:t>th</w:t>
      </w:r>
      <w:r w:rsidR="00067FB7">
        <w:t xml:space="preserve"> July 2017 </w:t>
      </w:r>
      <w:r>
        <w:t>as a true and complete record.</w:t>
      </w:r>
    </w:p>
    <w:p w:rsidR="005D0974" w:rsidRDefault="005D0974" w:rsidP="00504E93">
      <w:pPr>
        <w:spacing w:after="0" w:line="240" w:lineRule="auto"/>
        <w:ind w:left="720"/>
      </w:pPr>
    </w:p>
    <w:p w:rsidR="00551BA5" w:rsidRDefault="000B2110" w:rsidP="00D05C2D">
      <w:pPr>
        <w:pStyle w:val="ListParagraph"/>
        <w:numPr>
          <w:ilvl w:val="0"/>
          <w:numId w:val="1"/>
        </w:numPr>
        <w:spacing w:after="0" w:line="240" w:lineRule="auto"/>
      </w:pPr>
      <w:r w:rsidRPr="00D05C2D">
        <w:rPr>
          <w:b/>
        </w:rPr>
        <w:t>Reports from Borough and County Councillors</w:t>
      </w:r>
    </w:p>
    <w:p w:rsidR="009B59E8" w:rsidRDefault="000D0F94" w:rsidP="000B2110">
      <w:pPr>
        <w:spacing w:after="0" w:line="240" w:lineRule="auto"/>
        <w:ind w:left="720"/>
      </w:pPr>
      <w:r>
        <w:t>County Councillor Roberts</w:t>
      </w:r>
      <w:r w:rsidR="00EF5558">
        <w:t xml:space="preserve"> advised the Boundary Commission have visited Rugby Borough Council (RBC), although there is currently no legal requirement for any changes to voting boundaries as all the figures match. The Boundary Commission will calculate the figures and send a report to RBC. </w:t>
      </w:r>
    </w:p>
    <w:p w:rsidR="000D0F94" w:rsidRDefault="00EF5558" w:rsidP="000B2110">
      <w:pPr>
        <w:spacing w:after="0" w:line="240" w:lineRule="auto"/>
        <w:ind w:left="720"/>
      </w:pPr>
      <w:r>
        <w:t xml:space="preserve">Rugby Borough Council </w:t>
      </w:r>
      <w:proofErr w:type="gramStart"/>
      <w:r>
        <w:t>are</w:t>
      </w:r>
      <w:proofErr w:type="gramEnd"/>
      <w:r>
        <w:t xml:space="preserve"> currently in the process of recruiting to the vacant post of Head of Environment and Public Realm</w:t>
      </w:r>
      <w:r w:rsidR="009B59E8">
        <w:t>.</w:t>
      </w:r>
      <w:r>
        <w:t xml:space="preserve"> </w:t>
      </w:r>
    </w:p>
    <w:p w:rsidR="009B59E8" w:rsidRDefault="009B59E8" w:rsidP="009B59E8">
      <w:pPr>
        <w:spacing w:after="0" w:line="240" w:lineRule="auto"/>
        <w:ind w:left="720"/>
      </w:pPr>
      <w:r>
        <w:t xml:space="preserve">Warwickshire Fire Service is now the smallest Fire Service in the country. A Task and Finish Group has been set up to see if it is feasible to have one control room for all of the emergency services in Warwickshire.  </w:t>
      </w:r>
    </w:p>
    <w:p w:rsidR="009B59E8" w:rsidRDefault="009B59E8" w:rsidP="009B59E8">
      <w:pPr>
        <w:spacing w:after="0" w:line="240" w:lineRule="auto"/>
        <w:ind w:left="720"/>
      </w:pPr>
      <w:r>
        <w:t>Local Community Forums are asking for subjects for discussion, aiming to make the meetings more relevant.</w:t>
      </w:r>
    </w:p>
    <w:p w:rsidR="009B59E8" w:rsidRDefault="009B59E8" w:rsidP="009B59E8">
      <w:pPr>
        <w:spacing w:after="0" w:line="240" w:lineRule="auto"/>
        <w:ind w:left="720"/>
      </w:pPr>
      <w:r>
        <w:t xml:space="preserve">Inclement weather/icy roads – if a road is not passable or frozen and has not been gritted, contact Warwickshire County Council and </w:t>
      </w:r>
      <w:proofErr w:type="gramStart"/>
      <w:r>
        <w:t>advise</w:t>
      </w:r>
      <w:proofErr w:type="gramEnd"/>
      <w:r>
        <w:t xml:space="preserve"> them the road is unsafe, they will come out and grit it.</w:t>
      </w:r>
    </w:p>
    <w:p w:rsidR="009B59E8" w:rsidRDefault="009B59E8" w:rsidP="000B2110">
      <w:pPr>
        <w:spacing w:after="0" w:line="240" w:lineRule="auto"/>
        <w:ind w:left="720"/>
      </w:pPr>
    </w:p>
    <w:p w:rsidR="00626D88" w:rsidRPr="00EB31B4" w:rsidRDefault="00626D88" w:rsidP="00D05C2D">
      <w:pPr>
        <w:pStyle w:val="ListParagraph"/>
        <w:numPr>
          <w:ilvl w:val="0"/>
          <w:numId w:val="1"/>
        </w:numPr>
        <w:spacing w:after="0" w:line="240" w:lineRule="auto"/>
      </w:pPr>
      <w:r w:rsidRPr="00D05C2D">
        <w:rPr>
          <w:b/>
        </w:rPr>
        <w:t>Reports from Councillors</w:t>
      </w:r>
    </w:p>
    <w:p w:rsidR="003D311D" w:rsidRDefault="00A52CBF" w:rsidP="004039FD">
      <w:pPr>
        <w:spacing w:after="0" w:line="240" w:lineRule="auto"/>
        <w:ind w:left="720"/>
      </w:pPr>
      <w:r>
        <w:t>Cllr Preston a</w:t>
      </w:r>
      <w:r w:rsidR="00A42DAC">
        <w:t>dvised the meeting he had cause to contact RBC recently to report fly tipping (tyres)</w:t>
      </w:r>
      <w:r w:rsidR="003D311D">
        <w:t xml:space="preserve"> on the Long Itchington Road, they were removed promptly. </w:t>
      </w:r>
    </w:p>
    <w:p w:rsidR="003D311D" w:rsidRDefault="003D311D" w:rsidP="004039FD">
      <w:pPr>
        <w:spacing w:after="0" w:line="240" w:lineRule="auto"/>
        <w:ind w:left="720"/>
      </w:pPr>
    </w:p>
    <w:p w:rsidR="00077434" w:rsidRDefault="003D311D" w:rsidP="003D311D">
      <w:pPr>
        <w:spacing w:after="0" w:line="240" w:lineRule="auto"/>
        <w:ind w:left="720" w:firstLine="720"/>
      </w:pPr>
      <w:r>
        <w:rPr>
          <w:b/>
        </w:rPr>
        <w:t xml:space="preserve">ACTION: </w:t>
      </w:r>
      <w:r w:rsidR="00A42DAC">
        <w:t>Clerk to</w:t>
      </w:r>
      <w:r>
        <w:t xml:space="preserve"> write and thank </w:t>
      </w:r>
      <w:r w:rsidR="00A42DAC">
        <w:t>RB</w:t>
      </w:r>
      <w:r>
        <w:t>C</w:t>
      </w:r>
    </w:p>
    <w:p w:rsidR="009B20D7" w:rsidRDefault="009B20D7" w:rsidP="003D311D">
      <w:pPr>
        <w:spacing w:after="0" w:line="240" w:lineRule="auto"/>
        <w:ind w:left="720" w:firstLine="720"/>
      </w:pPr>
    </w:p>
    <w:p w:rsidR="00A52CBF" w:rsidRDefault="009B20D7" w:rsidP="004039FD">
      <w:pPr>
        <w:spacing w:after="0" w:line="240" w:lineRule="auto"/>
        <w:ind w:left="720"/>
      </w:pPr>
      <w:r>
        <w:t xml:space="preserve">Cllr Preston – it would be helpful if some of the passing bays along the Long Itchington Road could be filled with gravel, to make/keep them useable. </w:t>
      </w:r>
    </w:p>
    <w:p w:rsidR="009B20D7" w:rsidRDefault="009B20D7" w:rsidP="004039FD">
      <w:pPr>
        <w:spacing w:after="0" w:line="240" w:lineRule="auto"/>
        <w:ind w:left="720"/>
      </w:pPr>
    </w:p>
    <w:p w:rsidR="009B20D7" w:rsidRDefault="009B20D7" w:rsidP="004039FD">
      <w:pPr>
        <w:spacing w:after="0" w:line="240" w:lineRule="auto"/>
        <w:ind w:left="720"/>
      </w:pPr>
      <w:r>
        <w:tab/>
      </w:r>
      <w:r>
        <w:rPr>
          <w:b/>
        </w:rPr>
        <w:t xml:space="preserve">ACTION: </w:t>
      </w:r>
      <w:r>
        <w:t>Clerk to send request to Ben Hill at WCC Highways.</w:t>
      </w:r>
    </w:p>
    <w:p w:rsidR="00200EC3" w:rsidRDefault="00200EC3" w:rsidP="004039FD">
      <w:pPr>
        <w:spacing w:after="0" w:line="240" w:lineRule="auto"/>
        <w:ind w:left="720"/>
      </w:pPr>
    </w:p>
    <w:p w:rsidR="005139CD" w:rsidRDefault="00200EC3" w:rsidP="004039FD">
      <w:pPr>
        <w:spacing w:after="0" w:line="240" w:lineRule="auto"/>
        <w:ind w:left="720"/>
      </w:pPr>
      <w:proofErr w:type="gramStart"/>
      <w:r>
        <w:t>Cllr Preston – Village Bonfire.</w:t>
      </w:r>
      <w:proofErr w:type="gramEnd"/>
      <w:r>
        <w:t xml:space="preserve"> The first meeting has been held. </w:t>
      </w:r>
      <w:r w:rsidR="005139CD">
        <w:t xml:space="preserve">Last year’s bonfire made a </w:t>
      </w:r>
      <w:r>
        <w:t>su</w:t>
      </w:r>
      <w:r w:rsidR="005139CD">
        <w:t>r</w:t>
      </w:r>
      <w:r>
        <w:t>plus of £</w:t>
      </w:r>
      <w:proofErr w:type="gramStart"/>
      <w:r>
        <w:t>113</w:t>
      </w:r>
      <w:r w:rsidR="005139CD">
        <w:t>,</w:t>
      </w:r>
      <w:proofErr w:type="gramEnd"/>
      <w:r w:rsidR="005139CD">
        <w:t xml:space="preserve"> there is now £544 in the bonfire funds. Consequently there will be no increase in the cost of a ticket. The bonfire will take place on 4th November </w:t>
      </w:r>
      <w:proofErr w:type="gramStart"/>
      <w:r w:rsidR="005139CD">
        <w:t>2017,</w:t>
      </w:r>
      <w:proofErr w:type="gramEnd"/>
      <w:r w:rsidR="005139CD">
        <w:t xml:space="preserve"> firewood will be collected the week before. Cllr Preston will complete a Risk Assessment.</w:t>
      </w:r>
    </w:p>
    <w:p w:rsidR="00200EC3" w:rsidRDefault="005139CD" w:rsidP="004039FD">
      <w:pPr>
        <w:spacing w:after="0" w:line="240" w:lineRule="auto"/>
        <w:ind w:left="720"/>
      </w:pPr>
      <w:r>
        <w:tab/>
      </w:r>
      <w:r>
        <w:rPr>
          <w:b/>
        </w:rPr>
        <w:t xml:space="preserve">ACTION: </w:t>
      </w:r>
      <w:r>
        <w:t xml:space="preserve">Clerk to notify emergency services and Insurance Company.  </w:t>
      </w:r>
      <w:r w:rsidR="00200EC3">
        <w:t xml:space="preserve"> </w:t>
      </w:r>
    </w:p>
    <w:p w:rsidR="009B20D7" w:rsidRDefault="009B20D7" w:rsidP="004039FD">
      <w:pPr>
        <w:spacing w:after="0" w:line="240" w:lineRule="auto"/>
        <w:ind w:left="720"/>
      </w:pPr>
    </w:p>
    <w:p w:rsidR="009B20D7" w:rsidRDefault="009B20D7" w:rsidP="009B20D7">
      <w:pPr>
        <w:spacing w:after="0" w:line="240" w:lineRule="auto"/>
        <w:ind w:left="720"/>
      </w:pPr>
      <w:r>
        <w:t>Cllr Mrs Turner – if BPC wishes to take legal advice regarding any changes to the lease on The Birbury, RBC Legal Department will charge £60 per hour.</w:t>
      </w:r>
    </w:p>
    <w:p w:rsidR="00200EC3" w:rsidRDefault="00200EC3" w:rsidP="009B20D7">
      <w:pPr>
        <w:spacing w:after="0" w:line="240" w:lineRule="auto"/>
        <w:ind w:left="720"/>
      </w:pPr>
    </w:p>
    <w:p w:rsidR="00200EC3" w:rsidRDefault="00200EC3" w:rsidP="009B20D7">
      <w:pPr>
        <w:spacing w:after="0" w:line="240" w:lineRule="auto"/>
        <w:ind w:left="720"/>
      </w:pPr>
      <w:r>
        <w:t xml:space="preserve">Cllr Turner advised her husband, Mr L Turner, who looks after the village archive has asked what he ought to do with historic planning applications. It was agreed the applications can be disposed of unless they are of any significance. </w:t>
      </w:r>
    </w:p>
    <w:p w:rsidR="00200EC3" w:rsidRDefault="00200EC3" w:rsidP="009B20D7">
      <w:pPr>
        <w:spacing w:after="0" w:line="240" w:lineRule="auto"/>
        <w:ind w:left="720"/>
      </w:pPr>
    </w:p>
    <w:p w:rsidR="009B20D7" w:rsidRDefault="00200EC3" w:rsidP="009B20D7">
      <w:pPr>
        <w:spacing w:after="0" w:line="240" w:lineRule="auto"/>
        <w:ind w:left="720"/>
      </w:pPr>
      <w:r>
        <w:t>Cllr</w:t>
      </w:r>
      <w:r w:rsidR="009B20D7">
        <w:t xml:space="preserve"> Tipton advised </w:t>
      </w:r>
      <w:r>
        <w:t xml:space="preserve">a </w:t>
      </w:r>
      <w:r w:rsidR="009B20D7">
        <w:t>meeting</w:t>
      </w:r>
      <w:r>
        <w:t xml:space="preserve"> took place on 5</w:t>
      </w:r>
      <w:r w:rsidRPr="00200EC3">
        <w:rPr>
          <w:vertAlign w:val="superscript"/>
        </w:rPr>
        <w:t>th</w:t>
      </w:r>
      <w:r>
        <w:t xml:space="preserve"> September 2017, which was </w:t>
      </w:r>
      <w:r w:rsidR="009B20D7">
        <w:t>o</w:t>
      </w:r>
      <w:r>
        <w:t xml:space="preserve">pen to the all residents to attend to assess the villages desire to undertake a </w:t>
      </w:r>
      <w:r w:rsidR="009B20D7">
        <w:t>Neighbourhood Development Plan</w:t>
      </w:r>
      <w:r>
        <w:t>. Approximately 40 people attended, 49 mood cards were submitted of which 39 cards (80%) indicated support for a plan. 17 people have put themselves forward to be involved. Another meeting is planned for 11</w:t>
      </w:r>
      <w:r w:rsidRPr="00200EC3">
        <w:rPr>
          <w:vertAlign w:val="superscript"/>
        </w:rPr>
        <w:t>th</w:t>
      </w:r>
      <w:r>
        <w:t xml:space="preserve"> October 2017 @ 8.00pm.</w:t>
      </w:r>
    </w:p>
    <w:p w:rsidR="00200EC3" w:rsidRDefault="00200EC3" w:rsidP="009B20D7">
      <w:pPr>
        <w:spacing w:after="0" w:line="240" w:lineRule="auto"/>
        <w:ind w:left="720"/>
      </w:pPr>
    </w:p>
    <w:p w:rsidR="00200EC3" w:rsidRDefault="00200EC3" w:rsidP="00200EC3">
      <w:pPr>
        <w:spacing w:after="0" w:line="240" w:lineRule="auto"/>
        <w:ind w:left="1440"/>
      </w:pPr>
      <w:r>
        <w:rPr>
          <w:b/>
        </w:rPr>
        <w:t xml:space="preserve">ACTION: </w:t>
      </w:r>
      <w:r>
        <w:t xml:space="preserve">Clerk to put Neighbourhood Development Plan on </w:t>
      </w:r>
      <w:r w:rsidR="00C70C91">
        <w:t xml:space="preserve">Octobers </w:t>
      </w:r>
      <w:r>
        <w:t>Agenda.</w:t>
      </w:r>
    </w:p>
    <w:p w:rsidR="005139CD" w:rsidRDefault="005139CD" w:rsidP="00200EC3">
      <w:pPr>
        <w:spacing w:after="0" w:line="240" w:lineRule="auto"/>
        <w:ind w:left="1440"/>
      </w:pPr>
    </w:p>
    <w:p w:rsidR="00C71332" w:rsidRPr="004039FD" w:rsidRDefault="005139CD" w:rsidP="005139CD">
      <w:pPr>
        <w:pStyle w:val="ListParagraph"/>
        <w:spacing w:after="0" w:line="240" w:lineRule="auto"/>
        <w:ind w:left="360"/>
      </w:pPr>
      <w:r>
        <w:rPr>
          <w:b/>
        </w:rPr>
        <w:t>8.</w:t>
      </w:r>
      <w:r>
        <w:rPr>
          <w:b/>
        </w:rPr>
        <w:tab/>
      </w:r>
      <w:r w:rsidR="004039FD" w:rsidRPr="00EC7115">
        <w:rPr>
          <w:b/>
        </w:rPr>
        <w:t>Planning Applications</w:t>
      </w:r>
    </w:p>
    <w:p w:rsidR="004039FD" w:rsidRDefault="005139CD" w:rsidP="004039FD">
      <w:pPr>
        <w:spacing w:after="0" w:line="240" w:lineRule="auto"/>
        <w:ind w:left="720"/>
      </w:pPr>
      <w:r>
        <w:rPr>
          <w:b/>
        </w:rPr>
        <w:t>8</w:t>
      </w:r>
      <w:r w:rsidR="004039FD">
        <w:rPr>
          <w:b/>
        </w:rPr>
        <w:t xml:space="preserve">.1 </w:t>
      </w:r>
      <w:r w:rsidR="004039FD">
        <w:t>No planning applications have been received.</w:t>
      </w:r>
    </w:p>
    <w:p w:rsidR="004039FD" w:rsidRDefault="004039FD" w:rsidP="004039FD">
      <w:pPr>
        <w:spacing w:after="0" w:line="240" w:lineRule="auto"/>
        <w:ind w:left="720"/>
      </w:pPr>
    </w:p>
    <w:p w:rsidR="004039FD" w:rsidRDefault="005139CD" w:rsidP="004039FD">
      <w:pPr>
        <w:spacing w:after="0" w:line="240" w:lineRule="auto"/>
        <w:ind w:left="720"/>
      </w:pPr>
      <w:r>
        <w:rPr>
          <w:b/>
        </w:rPr>
        <w:t>8</w:t>
      </w:r>
      <w:r w:rsidR="004039FD">
        <w:rPr>
          <w:b/>
        </w:rPr>
        <w:t xml:space="preserve">.2 </w:t>
      </w:r>
      <w:r w:rsidR="004039FD">
        <w:t>No planning decisions have been received.</w:t>
      </w:r>
    </w:p>
    <w:p w:rsidR="004039FD" w:rsidRDefault="004039FD" w:rsidP="004039FD">
      <w:pPr>
        <w:spacing w:after="0" w:line="240" w:lineRule="auto"/>
        <w:ind w:left="720"/>
      </w:pPr>
    </w:p>
    <w:p w:rsidR="004039FD" w:rsidRDefault="005139CD" w:rsidP="004039FD">
      <w:pPr>
        <w:spacing w:after="0" w:line="240" w:lineRule="auto"/>
        <w:ind w:left="720"/>
      </w:pPr>
      <w:r>
        <w:rPr>
          <w:b/>
        </w:rPr>
        <w:t>8</w:t>
      </w:r>
      <w:r w:rsidR="004039FD">
        <w:rPr>
          <w:b/>
        </w:rPr>
        <w:t xml:space="preserve">.3 </w:t>
      </w:r>
      <w:r w:rsidR="004039FD">
        <w:t>Appeals – none</w:t>
      </w:r>
    </w:p>
    <w:p w:rsidR="005139CD" w:rsidRDefault="005139CD" w:rsidP="004039FD">
      <w:pPr>
        <w:spacing w:after="0" w:line="240" w:lineRule="auto"/>
        <w:ind w:left="720"/>
      </w:pPr>
    </w:p>
    <w:p w:rsidR="005139CD" w:rsidRPr="005139CD" w:rsidRDefault="005139CD" w:rsidP="005139CD">
      <w:pPr>
        <w:spacing w:after="0" w:line="240" w:lineRule="auto"/>
        <w:ind w:left="720"/>
      </w:pPr>
      <w:r>
        <w:rPr>
          <w:b/>
        </w:rPr>
        <w:t xml:space="preserve">8.4 </w:t>
      </w:r>
      <w:r>
        <w:t xml:space="preserve">Cllrs noted Rugby Borough Council </w:t>
      </w:r>
      <w:proofErr w:type="gramStart"/>
      <w:r>
        <w:t>are</w:t>
      </w:r>
      <w:proofErr w:type="gramEnd"/>
      <w:r>
        <w:t xml:space="preserve"> moving to electronic planning notification</w:t>
      </w:r>
      <w:r w:rsidR="00622372">
        <w:t>, paper applications will no longer be sent.</w:t>
      </w:r>
    </w:p>
    <w:p w:rsidR="005139CD" w:rsidRDefault="005139CD" w:rsidP="005139CD">
      <w:pPr>
        <w:spacing w:after="0" w:line="240" w:lineRule="auto"/>
        <w:ind w:left="720"/>
      </w:pPr>
    </w:p>
    <w:p w:rsidR="004039FD" w:rsidRDefault="00622372" w:rsidP="00622372">
      <w:pPr>
        <w:spacing w:after="0" w:line="240" w:lineRule="auto"/>
        <w:ind w:left="360"/>
        <w:rPr>
          <w:b/>
        </w:rPr>
      </w:pPr>
      <w:r>
        <w:rPr>
          <w:b/>
        </w:rPr>
        <w:t>9</w:t>
      </w:r>
      <w:r>
        <w:rPr>
          <w:b/>
        </w:rPr>
        <w:tab/>
      </w:r>
      <w:r w:rsidR="004039FD">
        <w:rPr>
          <w:b/>
        </w:rPr>
        <w:t>Financial Issues</w:t>
      </w:r>
    </w:p>
    <w:p w:rsidR="004039FD" w:rsidRDefault="006129BC" w:rsidP="004039FD">
      <w:pPr>
        <w:spacing w:after="0" w:line="240" w:lineRule="auto"/>
        <w:ind w:left="720"/>
        <w:rPr>
          <w:b/>
        </w:rPr>
      </w:pPr>
      <w:r>
        <w:rPr>
          <w:b/>
        </w:rPr>
        <w:t>9</w:t>
      </w:r>
      <w:r w:rsidR="004039FD">
        <w:rPr>
          <w:b/>
        </w:rPr>
        <w:t>.1 Approval of cheques</w:t>
      </w:r>
    </w:p>
    <w:p w:rsidR="00376F3A" w:rsidRDefault="00376F3A" w:rsidP="004039FD">
      <w:pPr>
        <w:spacing w:after="0" w:line="240" w:lineRule="auto"/>
        <w:ind w:left="720"/>
      </w:pPr>
    </w:p>
    <w:p w:rsidR="00376F3A" w:rsidRDefault="00376F3A" w:rsidP="00376F3A">
      <w:pPr>
        <w:spacing w:after="0" w:line="240" w:lineRule="auto"/>
        <w:ind w:left="360"/>
      </w:pPr>
      <w:r>
        <w:tab/>
      </w:r>
      <w:r>
        <w:tab/>
        <w:t xml:space="preserve">It was proposed by Cllr </w:t>
      </w:r>
      <w:r w:rsidR="006129BC">
        <w:t>Mrs Davy</w:t>
      </w:r>
      <w:r>
        <w:t xml:space="preserve">, seconded by Cllr </w:t>
      </w:r>
      <w:r w:rsidR="00EC7115">
        <w:t xml:space="preserve">Preston </w:t>
      </w:r>
      <w:r>
        <w:t xml:space="preserve">and </w:t>
      </w:r>
    </w:p>
    <w:p w:rsidR="00376F3A" w:rsidRDefault="00376F3A" w:rsidP="00376F3A">
      <w:pPr>
        <w:spacing w:after="0" w:line="240" w:lineRule="auto"/>
        <w:ind w:left="360"/>
      </w:pPr>
      <w:r>
        <w:tab/>
      </w:r>
      <w:r>
        <w:tab/>
      </w:r>
      <w:r>
        <w:rPr>
          <w:b/>
        </w:rPr>
        <w:t xml:space="preserve">RESOLVED </w:t>
      </w:r>
      <w:r>
        <w:t>the following payments be made.</w:t>
      </w:r>
    </w:p>
    <w:p w:rsidR="004039FD" w:rsidRDefault="004039FD" w:rsidP="004039FD">
      <w:pPr>
        <w:spacing w:after="0" w:line="240" w:lineRule="auto"/>
        <w:ind w:left="720"/>
      </w:pPr>
    </w:p>
    <w:tbl>
      <w:tblPr>
        <w:tblStyle w:val="TableGrid"/>
        <w:tblW w:w="0" w:type="auto"/>
        <w:tblInd w:w="828" w:type="dxa"/>
        <w:tblLook w:val="04A0" w:firstRow="1" w:lastRow="0" w:firstColumn="1" w:lastColumn="0" w:noHBand="0" w:noVBand="1"/>
      </w:tblPr>
      <w:tblGrid>
        <w:gridCol w:w="6390"/>
        <w:gridCol w:w="2024"/>
      </w:tblGrid>
      <w:tr w:rsidR="006129BC" w:rsidTr="00FF79AD">
        <w:tc>
          <w:tcPr>
            <w:tcW w:w="6390" w:type="dxa"/>
          </w:tcPr>
          <w:p w:rsidR="006129BC" w:rsidRDefault="006129BC" w:rsidP="00FF79AD">
            <w:pPr>
              <w:tabs>
                <w:tab w:val="left" w:pos="709"/>
              </w:tabs>
              <w:rPr>
                <w:b/>
              </w:rPr>
            </w:pPr>
            <w:r>
              <w:rPr>
                <w:b/>
              </w:rPr>
              <w:t>Payee</w:t>
            </w:r>
          </w:p>
        </w:tc>
        <w:tc>
          <w:tcPr>
            <w:tcW w:w="2024" w:type="dxa"/>
          </w:tcPr>
          <w:p w:rsidR="006129BC" w:rsidRDefault="006129BC" w:rsidP="00FF79AD">
            <w:pPr>
              <w:tabs>
                <w:tab w:val="left" w:pos="709"/>
              </w:tabs>
              <w:rPr>
                <w:b/>
              </w:rPr>
            </w:pPr>
            <w:r>
              <w:rPr>
                <w:b/>
              </w:rPr>
              <w:t>Amount £</w:t>
            </w:r>
          </w:p>
        </w:tc>
      </w:tr>
      <w:tr w:rsidR="006129BC" w:rsidRPr="00DF5534" w:rsidTr="00FF79AD">
        <w:tc>
          <w:tcPr>
            <w:tcW w:w="6390" w:type="dxa"/>
          </w:tcPr>
          <w:p w:rsidR="006129BC" w:rsidRPr="00DF5534" w:rsidRDefault="006129BC" w:rsidP="00FF79AD">
            <w:pPr>
              <w:tabs>
                <w:tab w:val="left" w:pos="709"/>
              </w:tabs>
            </w:pPr>
            <w:r>
              <w:t>Clerks fee September 2017</w:t>
            </w:r>
          </w:p>
        </w:tc>
        <w:tc>
          <w:tcPr>
            <w:tcW w:w="2024" w:type="dxa"/>
          </w:tcPr>
          <w:p w:rsidR="006129BC" w:rsidRPr="00DF5534" w:rsidRDefault="006129BC" w:rsidP="00FF79AD">
            <w:pPr>
              <w:tabs>
                <w:tab w:val="left" w:pos="709"/>
              </w:tabs>
              <w:jc w:val="right"/>
            </w:pPr>
          </w:p>
        </w:tc>
      </w:tr>
      <w:tr w:rsidR="006129BC" w:rsidTr="00FF79AD">
        <w:tc>
          <w:tcPr>
            <w:tcW w:w="6390" w:type="dxa"/>
          </w:tcPr>
          <w:p w:rsidR="006129BC" w:rsidRDefault="006129BC" w:rsidP="00FF79AD">
            <w:pPr>
              <w:tabs>
                <w:tab w:val="left" w:pos="709"/>
              </w:tabs>
            </w:pPr>
            <w:r>
              <w:t xml:space="preserve">Frank Mann Farmers </w:t>
            </w:r>
            <w:proofErr w:type="spellStart"/>
            <w:r>
              <w:t>grasscutting</w:t>
            </w:r>
            <w:proofErr w:type="spellEnd"/>
            <w:r>
              <w:t xml:space="preserve"> May 02.05.17, 16.05.17 and 30.05.17</w:t>
            </w:r>
          </w:p>
        </w:tc>
        <w:tc>
          <w:tcPr>
            <w:tcW w:w="2024" w:type="dxa"/>
          </w:tcPr>
          <w:p w:rsidR="006129BC" w:rsidRDefault="006129BC" w:rsidP="00FF79AD">
            <w:pPr>
              <w:tabs>
                <w:tab w:val="left" w:pos="709"/>
              </w:tabs>
              <w:jc w:val="right"/>
            </w:pPr>
            <w:r>
              <w:t>559.20</w:t>
            </w:r>
          </w:p>
        </w:tc>
      </w:tr>
      <w:tr w:rsidR="006129BC" w:rsidRPr="00DF5534" w:rsidTr="00FF79AD">
        <w:tc>
          <w:tcPr>
            <w:tcW w:w="6390" w:type="dxa"/>
          </w:tcPr>
          <w:p w:rsidR="006129BC" w:rsidRDefault="006129BC" w:rsidP="00FF79AD">
            <w:pPr>
              <w:tabs>
                <w:tab w:val="left" w:pos="709"/>
              </w:tabs>
            </w:pPr>
            <w:r>
              <w:t xml:space="preserve">Frank Mann Farmers </w:t>
            </w:r>
            <w:proofErr w:type="spellStart"/>
            <w:r>
              <w:t>grasscutting</w:t>
            </w:r>
            <w:proofErr w:type="spellEnd"/>
            <w:r>
              <w:t xml:space="preserve"> and perimeter 18.07.17 </w:t>
            </w:r>
          </w:p>
        </w:tc>
        <w:tc>
          <w:tcPr>
            <w:tcW w:w="2024" w:type="dxa"/>
          </w:tcPr>
          <w:p w:rsidR="006129BC" w:rsidRPr="00DF5534" w:rsidRDefault="006129BC" w:rsidP="00FF79AD">
            <w:pPr>
              <w:tabs>
                <w:tab w:val="left" w:pos="709"/>
              </w:tabs>
              <w:jc w:val="right"/>
            </w:pPr>
            <w:r>
              <w:t>220.80</w:t>
            </w:r>
          </w:p>
        </w:tc>
      </w:tr>
      <w:tr w:rsidR="006129BC" w:rsidTr="00FF79AD">
        <w:tc>
          <w:tcPr>
            <w:tcW w:w="6390" w:type="dxa"/>
          </w:tcPr>
          <w:p w:rsidR="006129BC" w:rsidRDefault="006129BC" w:rsidP="00FF79AD">
            <w:pPr>
              <w:tabs>
                <w:tab w:val="left" w:pos="709"/>
              </w:tabs>
            </w:pPr>
            <w:r>
              <w:t xml:space="preserve">Frank Mann Farmers </w:t>
            </w:r>
            <w:proofErr w:type="spellStart"/>
            <w:r>
              <w:t>grasscutting</w:t>
            </w:r>
            <w:proofErr w:type="spellEnd"/>
            <w:r>
              <w:t xml:space="preserve"> 10.08.17 and 29.08.17</w:t>
            </w:r>
          </w:p>
        </w:tc>
        <w:tc>
          <w:tcPr>
            <w:tcW w:w="2024" w:type="dxa"/>
          </w:tcPr>
          <w:p w:rsidR="006129BC" w:rsidRDefault="006129BC" w:rsidP="00FF79AD">
            <w:pPr>
              <w:tabs>
                <w:tab w:val="left" w:pos="709"/>
              </w:tabs>
              <w:jc w:val="right"/>
            </w:pPr>
            <w:r>
              <w:t>338.40</w:t>
            </w:r>
          </w:p>
        </w:tc>
      </w:tr>
      <w:tr w:rsidR="006129BC" w:rsidTr="00FF79AD">
        <w:tc>
          <w:tcPr>
            <w:tcW w:w="6390" w:type="dxa"/>
          </w:tcPr>
          <w:p w:rsidR="006129BC" w:rsidRDefault="006129BC" w:rsidP="00FF79AD">
            <w:pPr>
              <w:tabs>
                <w:tab w:val="left" w:pos="709"/>
              </w:tabs>
            </w:pPr>
            <w:r>
              <w:t>Zurich Insurance Annual premium</w:t>
            </w:r>
          </w:p>
        </w:tc>
        <w:tc>
          <w:tcPr>
            <w:tcW w:w="2024" w:type="dxa"/>
          </w:tcPr>
          <w:p w:rsidR="006129BC" w:rsidRDefault="006129BC" w:rsidP="00FF79AD">
            <w:pPr>
              <w:tabs>
                <w:tab w:val="left" w:pos="709"/>
              </w:tabs>
              <w:jc w:val="right"/>
            </w:pPr>
            <w:r>
              <w:t>575.88</w:t>
            </w:r>
          </w:p>
        </w:tc>
      </w:tr>
      <w:tr w:rsidR="006129BC" w:rsidTr="00FF79AD">
        <w:tc>
          <w:tcPr>
            <w:tcW w:w="6390" w:type="dxa"/>
          </w:tcPr>
          <w:p w:rsidR="006129BC" w:rsidRDefault="006129BC" w:rsidP="00FF79AD">
            <w:pPr>
              <w:tabs>
                <w:tab w:val="left" w:pos="709"/>
              </w:tabs>
            </w:pPr>
            <w:r>
              <w:t>Reimbursement to Cllr Mrs Morton – printing of postcards for Neighbourhood Development Plan meeting</w:t>
            </w:r>
          </w:p>
        </w:tc>
        <w:tc>
          <w:tcPr>
            <w:tcW w:w="2024" w:type="dxa"/>
          </w:tcPr>
          <w:p w:rsidR="006129BC" w:rsidRDefault="006129BC" w:rsidP="00FF79AD">
            <w:pPr>
              <w:tabs>
                <w:tab w:val="left" w:pos="709"/>
              </w:tabs>
              <w:jc w:val="right"/>
            </w:pPr>
            <w:r>
              <w:t>60.00</w:t>
            </w:r>
          </w:p>
        </w:tc>
      </w:tr>
      <w:tr w:rsidR="006129BC" w:rsidTr="00FF79AD">
        <w:tc>
          <w:tcPr>
            <w:tcW w:w="6390" w:type="dxa"/>
          </w:tcPr>
          <w:p w:rsidR="006129BC" w:rsidRDefault="006129BC" w:rsidP="00FF79AD">
            <w:pPr>
              <w:tabs>
                <w:tab w:val="left" w:pos="709"/>
              </w:tabs>
            </w:pPr>
            <w:r>
              <w:t>Reimbursement to Ms Stevens – web hosting fees 04.08.17 – 04.02.18, additional domain fee 26.07.17 – 26.07.18</w:t>
            </w:r>
          </w:p>
        </w:tc>
        <w:tc>
          <w:tcPr>
            <w:tcW w:w="2024" w:type="dxa"/>
          </w:tcPr>
          <w:p w:rsidR="006129BC" w:rsidRDefault="006129BC" w:rsidP="00FF79AD">
            <w:pPr>
              <w:tabs>
                <w:tab w:val="left" w:pos="709"/>
              </w:tabs>
              <w:jc w:val="right"/>
            </w:pPr>
            <w:r>
              <w:t>68.51</w:t>
            </w:r>
          </w:p>
        </w:tc>
      </w:tr>
    </w:tbl>
    <w:p w:rsidR="006129BC" w:rsidRDefault="006129BC" w:rsidP="004039FD">
      <w:pPr>
        <w:spacing w:after="0" w:line="240" w:lineRule="auto"/>
        <w:ind w:left="720"/>
        <w:rPr>
          <w:b/>
        </w:rPr>
      </w:pPr>
    </w:p>
    <w:p w:rsidR="006129BC" w:rsidRDefault="006129BC" w:rsidP="004039FD">
      <w:pPr>
        <w:spacing w:after="0" w:line="240" w:lineRule="auto"/>
        <w:ind w:left="720"/>
      </w:pPr>
      <w:r>
        <w:t>Cllr Mrs Davy requested the Clerk keep a separate note of any Neighbourhood Development expenditure, so this can be recouped if any Neighbourhood Planning Grants are applied for and received.</w:t>
      </w:r>
    </w:p>
    <w:p w:rsidR="004039FD" w:rsidRPr="004039FD" w:rsidRDefault="006129BC" w:rsidP="004039FD">
      <w:pPr>
        <w:spacing w:after="0" w:line="240" w:lineRule="auto"/>
        <w:ind w:left="720"/>
        <w:rPr>
          <w:b/>
        </w:rPr>
      </w:pPr>
      <w:r>
        <w:t xml:space="preserve"> </w:t>
      </w:r>
      <w:r w:rsidR="004039FD" w:rsidRPr="004039FD">
        <w:rPr>
          <w:b/>
        </w:rPr>
        <w:tab/>
      </w:r>
    </w:p>
    <w:p w:rsidR="00E35B26" w:rsidRDefault="006129BC" w:rsidP="00E35B26">
      <w:pPr>
        <w:spacing w:after="0"/>
        <w:ind w:firstLine="709"/>
        <w:rPr>
          <w:b/>
        </w:rPr>
      </w:pPr>
      <w:r>
        <w:rPr>
          <w:b/>
        </w:rPr>
        <w:t>9</w:t>
      </w:r>
      <w:r w:rsidR="00E35B26">
        <w:rPr>
          <w:b/>
        </w:rPr>
        <w:t xml:space="preserve">.2 </w:t>
      </w:r>
      <w:r w:rsidR="00E35B26">
        <w:rPr>
          <w:b/>
        </w:rPr>
        <w:tab/>
        <w:t>Bank Balance</w:t>
      </w:r>
    </w:p>
    <w:p w:rsidR="00E35B26" w:rsidRDefault="00E35B26" w:rsidP="00920FC2">
      <w:pPr>
        <w:spacing w:after="0" w:line="240" w:lineRule="auto"/>
        <w:ind w:firstLine="709"/>
      </w:pPr>
      <w:r>
        <w:rPr>
          <w:b/>
        </w:rPr>
        <w:tab/>
      </w:r>
      <w:r>
        <w:rPr>
          <w:b/>
        </w:rPr>
        <w:tab/>
      </w:r>
      <w:r>
        <w:t xml:space="preserve">As at </w:t>
      </w:r>
      <w:r w:rsidR="00376F3A">
        <w:t>3</w:t>
      </w:r>
      <w:r w:rsidR="006129BC">
        <w:t>1</w:t>
      </w:r>
      <w:r w:rsidR="006129BC" w:rsidRPr="006129BC">
        <w:rPr>
          <w:vertAlign w:val="superscript"/>
        </w:rPr>
        <w:t>st</w:t>
      </w:r>
      <w:r w:rsidR="006129BC">
        <w:t xml:space="preserve"> August </w:t>
      </w:r>
      <w:r>
        <w:t>2017 £</w:t>
      </w:r>
      <w:r w:rsidR="00376F3A">
        <w:t>3</w:t>
      </w:r>
      <w:r w:rsidR="006129BC">
        <w:t>348.63 was not</w:t>
      </w:r>
      <w:r w:rsidR="00376F3A">
        <w:t>ed</w:t>
      </w:r>
      <w:r>
        <w:t xml:space="preserve"> </w:t>
      </w:r>
    </w:p>
    <w:p w:rsidR="00920FC2" w:rsidRDefault="00920FC2" w:rsidP="00920FC2">
      <w:pPr>
        <w:spacing w:after="0" w:line="240" w:lineRule="auto"/>
        <w:ind w:firstLine="709"/>
        <w:rPr>
          <w:b/>
        </w:rPr>
      </w:pPr>
    </w:p>
    <w:p w:rsidR="00E35B26" w:rsidRDefault="006129BC" w:rsidP="00E35B26">
      <w:pPr>
        <w:spacing w:after="0"/>
        <w:ind w:left="709"/>
        <w:rPr>
          <w:b/>
        </w:rPr>
      </w:pPr>
      <w:r>
        <w:rPr>
          <w:b/>
        </w:rPr>
        <w:t>9.3</w:t>
      </w:r>
      <w:r>
        <w:rPr>
          <w:b/>
        </w:rPr>
        <w:tab/>
      </w:r>
      <w:r w:rsidR="00E35B26">
        <w:rPr>
          <w:b/>
        </w:rPr>
        <w:t>Budget Report</w:t>
      </w:r>
      <w:r w:rsidR="00376F3A">
        <w:rPr>
          <w:b/>
        </w:rPr>
        <w:t xml:space="preserve"> as </w:t>
      </w:r>
      <w:r w:rsidR="00E35B26">
        <w:rPr>
          <w:b/>
        </w:rPr>
        <w:t xml:space="preserve">at </w:t>
      </w:r>
      <w:r w:rsidR="00376F3A">
        <w:rPr>
          <w:b/>
        </w:rPr>
        <w:t>3</w:t>
      </w:r>
      <w:r>
        <w:rPr>
          <w:b/>
        </w:rPr>
        <w:t xml:space="preserve">1.08.17 </w:t>
      </w:r>
      <w:r w:rsidR="00EC7115">
        <w:rPr>
          <w:b/>
        </w:rPr>
        <w:t xml:space="preserve"> </w:t>
      </w:r>
      <w:r w:rsidR="00376F3A">
        <w:rPr>
          <w:b/>
        </w:rPr>
        <w:t xml:space="preserve"> </w:t>
      </w:r>
      <w:r w:rsidR="00E35B26">
        <w:rPr>
          <w:b/>
        </w:rPr>
        <w:t xml:space="preserve">  </w:t>
      </w:r>
    </w:p>
    <w:p w:rsidR="006129BC" w:rsidRDefault="00376F3A" w:rsidP="00920FC2">
      <w:pPr>
        <w:spacing w:after="0" w:line="240" w:lineRule="auto"/>
        <w:ind w:left="1440" w:firstLine="1"/>
      </w:pPr>
      <w:proofErr w:type="gramStart"/>
      <w:r>
        <w:lastRenderedPageBreak/>
        <w:t xml:space="preserve">As per Enclosure C </w:t>
      </w:r>
      <w:r w:rsidR="00E35B26">
        <w:t>was noted</w:t>
      </w:r>
      <w:r w:rsidR="006129BC">
        <w:t>.</w:t>
      </w:r>
      <w:proofErr w:type="gramEnd"/>
      <w:r w:rsidR="006129BC">
        <w:t xml:space="preserve"> The Cllrs asked the Clerk to include projected costs in the budget report.</w:t>
      </w:r>
    </w:p>
    <w:p w:rsidR="00920FC2" w:rsidRDefault="00920FC2" w:rsidP="00920FC2">
      <w:pPr>
        <w:spacing w:after="0" w:line="240" w:lineRule="auto"/>
        <w:ind w:left="1440" w:firstLine="1"/>
      </w:pPr>
    </w:p>
    <w:p w:rsidR="006129BC" w:rsidRPr="006129BC" w:rsidRDefault="006129BC" w:rsidP="00920FC2">
      <w:pPr>
        <w:pStyle w:val="ListParagraph"/>
        <w:numPr>
          <w:ilvl w:val="1"/>
          <w:numId w:val="27"/>
        </w:numPr>
        <w:spacing w:after="0"/>
        <w:ind w:left="1440" w:hanging="720"/>
        <w:rPr>
          <w:b/>
        </w:rPr>
      </w:pPr>
      <w:r w:rsidRPr="006129BC">
        <w:rPr>
          <w:b/>
        </w:rPr>
        <w:t>Precept payment September 2017</w:t>
      </w:r>
    </w:p>
    <w:p w:rsidR="00543B4B" w:rsidRDefault="00920FC2" w:rsidP="00920FC2">
      <w:pPr>
        <w:tabs>
          <w:tab w:val="left" w:pos="720"/>
          <w:tab w:val="left" w:pos="1530"/>
        </w:tabs>
        <w:spacing w:after="0"/>
        <w:ind w:left="1081"/>
      </w:pPr>
      <w:r>
        <w:t xml:space="preserve">      The precept payment of £3150.00 was noted.</w:t>
      </w:r>
    </w:p>
    <w:p w:rsidR="00920FC2" w:rsidRPr="00920FC2" w:rsidRDefault="00920FC2" w:rsidP="00920FC2">
      <w:pPr>
        <w:tabs>
          <w:tab w:val="left" w:pos="720"/>
          <w:tab w:val="left" w:pos="1530"/>
        </w:tabs>
        <w:spacing w:after="0"/>
        <w:ind w:left="1081"/>
      </w:pPr>
    </w:p>
    <w:p w:rsidR="003B7A9F" w:rsidRDefault="003B7A9F" w:rsidP="003B7A9F">
      <w:pPr>
        <w:pStyle w:val="ListParagraph"/>
        <w:numPr>
          <w:ilvl w:val="0"/>
          <w:numId w:val="27"/>
        </w:numPr>
        <w:tabs>
          <w:tab w:val="left" w:pos="720"/>
          <w:tab w:val="left" w:pos="1530"/>
        </w:tabs>
        <w:spacing w:after="0"/>
        <w:rPr>
          <w:b/>
        </w:rPr>
      </w:pPr>
      <w:r>
        <w:rPr>
          <w:b/>
        </w:rPr>
        <w:t>WCC School Transport Consultation</w:t>
      </w:r>
    </w:p>
    <w:p w:rsidR="003B7A9F" w:rsidRDefault="003B7A9F" w:rsidP="003B7A9F">
      <w:pPr>
        <w:tabs>
          <w:tab w:val="left" w:pos="720"/>
          <w:tab w:val="left" w:pos="1530"/>
        </w:tabs>
        <w:spacing w:after="0"/>
        <w:ind w:left="360"/>
      </w:pPr>
      <w:r>
        <w:t xml:space="preserve">It was agreed the Parish Council will submit the following response – Children living in rural areas should not be penalised by the proposed changes to School Transportation. Any loss of school transportation to and from rural areas will ultimately impact upon the viability and sustainability of all villages. There will be a detrimental effect on the environmental as parents will undoubtedly use cars to take their children to school. Families with low incomes may make their children’s educational choices based upon their ability to pay the charges. </w:t>
      </w:r>
    </w:p>
    <w:p w:rsidR="003B7A9F" w:rsidRDefault="003B7A9F" w:rsidP="003B7A9F">
      <w:pPr>
        <w:tabs>
          <w:tab w:val="left" w:pos="720"/>
          <w:tab w:val="left" w:pos="1530"/>
        </w:tabs>
        <w:spacing w:after="0"/>
        <w:ind w:left="360"/>
      </w:pPr>
    </w:p>
    <w:p w:rsidR="003B7A9F" w:rsidRDefault="003B7A9F" w:rsidP="003B7A9F">
      <w:pPr>
        <w:tabs>
          <w:tab w:val="left" w:pos="720"/>
          <w:tab w:val="left" w:pos="1530"/>
        </w:tabs>
        <w:spacing w:after="0"/>
        <w:ind w:left="360"/>
      </w:pPr>
      <w:r>
        <w:tab/>
      </w:r>
      <w:r>
        <w:rPr>
          <w:b/>
        </w:rPr>
        <w:t xml:space="preserve">ACTION: </w:t>
      </w:r>
      <w:r>
        <w:t xml:space="preserve">Clerk to submit the Parish Councils response </w:t>
      </w:r>
    </w:p>
    <w:p w:rsidR="00920FC2" w:rsidRDefault="00920FC2" w:rsidP="003B7A9F">
      <w:pPr>
        <w:tabs>
          <w:tab w:val="left" w:pos="720"/>
          <w:tab w:val="left" w:pos="1530"/>
        </w:tabs>
        <w:spacing w:after="0"/>
        <w:ind w:left="360"/>
      </w:pPr>
    </w:p>
    <w:p w:rsidR="00920FC2" w:rsidRDefault="00920FC2" w:rsidP="00920FC2">
      <w:pPr>
        <w:tabs>
          <w:tab w:val="left" w:pos="360"/>
          <w:tab w:val="left" w:pos="1530"/>
        </w:tabs>
        <w:spacing w:after="0"/>
        <w:rPr>
          <w:b/>
        </w:rPr>
      </w:pPr>
      <w:r>
        <w:rPr>
          <w:b/>
        </w:rPr>
        <w:t>11.</w:t>
      </w:r>
      <w:r>
        <w:rPr>
          <w:b/>
        </w:rPr>
        <w:tab/>
        <w:t>No Fouling Signs – Stockton Road</w:t>
      </w:r>
    </w:p>
    <w:p w:rsidR="00920FC2" w:rsidRDefault="00920FC2" w:rsidP="00920FC2">
      <w:pPr>
        <w:tabs>
          <w:tab w:val="left" w:pos="360"/>
          <w:tab w:val="left" w:pos="1530"/>
        </w:tabs>
        <w:spacing w:after="0"/>
        <w:ind w:left="360"/>
      </w:pPr>
      <w:r>
        <w:t>The Councillors were not willing to support this request as it could lead to a proliferation of no fouling signs without any guarantee the fouling will reduce or cease.</w:t>
      </w:r>
    </w:p>
    <w:p w:rsidR="00920FC2" w:rsidRDefault="00920FC2" w:rsidP="00920FC2">
      <w:pPr>
        <w:tabs>
          <w:tab w:val="left" w:pos="360"/>
          <w:tab w:val="left" w:pos="1530"/>
        </w:tabs>
        <w:spacing w:after="0"/>
        <w:ind w:left="360"/>
      </w:pPr>
    </w:p>
    <w:p w:rsidR="00920FC2" w:rsidRDefault="00920FC2" w:rsidP="00920FC2">
      <w:pPr>
        <w:tabs>
          <w:tab w:val="left" w:pos="0"/>
          <w:tab w:val="left" w:pos="1530"/>
        </w:tabs>
        <w:spacing w:after="0"/>
        <w:rPr>
          <w:b/>
        </w:rPr>
      </w:pPr>
      <w:r>
        <w:rPr>
          <w:b/>
        </w:rPr>
        <w:t>12. Clerk Annual Review</w:t>
      </w:r>
    </w:p>
    <w:p w:rsidR="00920FC2" w:rsidRDefault="00920FC2" w:rsidP="00920FC2">
      <w:pPr>
        <w:tabs>
          <w:tab w:val="left" w:pos="0"/>
        </w:tabs>
        <w:spacing w:after="0"/>
      </w:pPr>
      <w:r>
        <w:rPr>
          <w:b/>
        </w:rPr>
        <w:t xml:space="preserve">      </w:t>
      </w:r>
      <w:r>
        <w:t xml:space="preserve">Cllr Mrs Turner confirmed she has undertook an annual review with the Clerk and </w:t>
      </w:r>
    </w:p>
    <w:p w:rsidR="00920FC2" w:rsidRDefault="00920FC2" w:rsidP="00920FC2">
      <w:pPr>
        <w:tabs>
          <w:tab w:val="left" w:pos="0"/>
        </w:tabs>
        <w:spacing w:after="0"/>
      </w:pPr>
    </w:p>
    <w:p w:rsidR="00920FC2" w:rsidRDefault="00920FC2" w:rsidP="00920FC2">
      <w:pPr>
        <w:tabs>
          <w:tab w:val="left" w:pos="0"/>
        </w:tabs>
        <w:spacing w:after="0"/>
      </w:pPr>
      <w:r>
        <w:tab/>
        <w:t>It was proposed by Cllr Mrs Turner</w:t>
      </w:r>
      <w:r>
        <w:rPr>
          <w:b/>
        </w:rPr>
        <w:t xml:space="preserve">, </w:t>
      </w:r>
      <w:r>
        <w:t xml:space="preserve">seconded by Cllr Tipton and </w:t>
      </w:r>
      <w:r>
        <w:tab/>
      </w:r>
    </w:p>
    <w:p w:rsidR="0093694A" w:rsidRDefault="00920FC2" w:rsidP="0093694A">
      <w:pPr>
        <w:tabs>
          <w:tab w:val="left" w:pos="0"/>
        </w:tabs>
        <w:spacing w:after="0"/>
        <w:ind w:left="720"/>
      </w:pPr>
      <w:proofErr w:type="gramStart"/>
      <w:r>
        <w:rPr>
          <w:b/>
        </w:rPr>
        <w:t xml:space="preserve">RESOLVED </w:t>
      </w:r>
      <w:r>
        <w:t>the Clerk be awarded one incremental point on the NJC scale</w:t>
      </w:r>
      <w:r w:rsidR="0093694A">
        <w:t>, which equates to an additional £32.64 per year extra.</w:t>
      </w:r>
      <w:proofErr w:type="gramEnd"/>
      <w:r w:rsidR="0093694A">
        <w:t xml:space="preserve"> </w:t>
      </w:r>
    </w:p>
    <w:p w:rsidR="0093694A" w:rsidRDefault="0093694A" w:rsidP="0093694A">
      <w:pPr>
        <w:tabs>
          <w:tab w:val="left" w:pos="0"/>
        </w:tabs>
        <w:spacing w:after="0"/>
        <w:ind w:left="720"/>
        <w:rPr>
          <w:b/>
        </w:rPr>
      </w:pPr>
    </w:p>
    <w:p w:rsidR="0093694A" w:rsidRDefault="0093694A" w:rsidP="0093694A">
      <w:pPr>
        <w:tabs>
          <w:tab w:val="left" w:pos="0"/>
        </w:tabs>
        <w:spacing w:after="0"/>
        <w:rPr>
          <w:b/>
        </w:rPr>
      </w:pPr>
      <w:r>
        <w:rPr>
          <w:b/>
        </w:rPr>
        <w:t>13. Use of Community Centre in an emergency</w:t>
      </w:r>
    </w:p>
    <w:p w:rsidR="0093694A" w:rsidRDefault="0093694A" w:rsidP="0093694A">
      <w:pPr>
        <w:tabs>
          <w:tab w:val="left" w:pos="0"/>
          <w:tab w:val="left" w:pos="360"/>
        </w:tabs>
        <w:spacing w:after="0"/>
        <w:ind w:left="360"/>
      </w:pPr>
      <w:r>
        <w:t>Cllr Tipton confirmed he has replied to Mr Whittle, Emergency Planning Officer, Coventry      City Council, Solihull Metropolitan Council and Warwickshire County Council.</w:t>
      </w:r>
    </w:p>
    <w:p w:rsidR="0093694A" w:rsidRDefault="0093694A" w:rsidP="0093694A">
      <w:pPr>
        <w:tabs>
          <w:tab w:val="left" w:pos="0"/>
          <w:tab w:val="left" w:pos="360"/>
        </w:tabs>
        <w:spacing w:after="0"/>
        <w:ind w:left="360"/>
      </w:pPr>
    </w:p>
    <w:p w:rsidR="0093694A" w:rsidRDefault="0093694A" w:rsidP="0093694A">
      <w:pPr>
        <w:tabs>
          <w:tab w:val="left" w:pos="0"/>
        </w:tabs>
        <w:spacing w:after="0"/>
        <w:rPr>
          <w:b/>
        </w:rPr>
      </w:pPr>
      <w:r>
        <w:rPr>
          <w:b/>
        </w:rPr>
        <w:t>14. Correspondence received and action required</w:t>
      </w:r>
    </w:p>
    <w:p w:rsidR="0093694A" w:rsidRDefault="0093694A" w:rsidP="0093694A">
      <w:pPr>
        <w:tabs>
          <w:tab w:val="left" w:pos="0"/>
        </w:tabs>
        <w:spacing w:after="0"/>
      </w:pPr>
      <w:r>
        <w:rPr>
          <w:b/>
        </w:rPr>
        <w:t xml:space="preserve">      </w:t>
      </w:r>
      <w:r>
        <w:t>Noted</w:t>
      </w:r>
    </w:p>
    <w:p w:rsidR="0093694A" w:rsidRDefault="0093694A" w:rsidP="0093694A">
      <w:pPr>
        <w:tabs>
          <w:tab w:val="left" w:pos="0"/>
        </w:tabs>
        <w:spacing w:after="0"/>
      </w:pPr>
    </w:p>
    <w:p w:rsidR="00920FC2" w:rsidRDefault="0093694A" w:rsidP="0093694A">
      <w:pPr>
        <w:tabs>
          <w:tab w:val="left" w:pos="0"/>
        </w:tabs>
        <w:spacing w:after="0"/>
        <w:rPr>
          <w:b/>
        </w:rPr>
      </w:pPr>
      <w:r>
        <w:rPr>
          <w:b/>
        </w:rPr>
        <w:t>15. Business considered urgent by the Chair</w:t>
      </w:r>
      <w:r>
        <w:t xml:space="preserve"> </w:t>
      </w:r>
      <w:r>
        <w:rPr>
          <w:b/>
        </w:rPr>
        <w:tab/>
      </w:r>
      <w:r>
        <w:rPr>
          <w:b/>
        </w:rPr>
        <w:tab/>
      </w:r>
      <w:r w:rsidR="00920FC2">
        <w:rPr>
          <w:b/>
        </w:rPr>
        <w:tab/>
      </w:r>
    </w:p>
    <w:p w:rsidR="0093694A" w:rsidRDefault="0093694A" w:rsidP="0093694A">
      <w:pPr>
        <w:spacing w:after="0" w:line="240" w:lineRule="auto"/>
        <w:ind w:left="360"/>
      </w:pPr>
      <w:r>
        <w:t>Cllr Mrs Turner – Birdsong – the village magazine relies on donations/subscription. Cllr Mrs Turner would like the Parish Council to consider making an annual grant donation to Birdsong to assist in defraying some of the costs and if necessary increase the precept slightly to allow for this, on the basis it is a community asset.</w:t>
      </w:r>
      <w:r>
        <w:tab/>
      </w:r>
    </w:p>
    <w:p w:rsidR="0093694A" w:rsidRDefault="0093694A" w:rsidP="0093694A">
      <w:pPr>
        <w:spacing w:after="0" w:line="240" w:lineRule="auto"/>
        <w:ind w:left="720"/>
      </w:pPr>
    </w:p>
    <w:p w:rsidR="0093694A" w:rsidRDefault="0093694A" w:rsidP="0093694A">
      <w:pPr>
        <w:spacing w:after="0" w:line="240" w:lineRule="auto"/>
        <w:ind w:left="720"/>
      </w:pPr>
      <w:r>
        <w:rPr>
          <w:b/>
        </w:rPr>
        <w:t xml:space="preserve">ACTION: </w:t>
      </w:r>
      <w:r>
        <w:t xml:space="preserve">Clerk to put this on </w:t>
      </w:r>
      <w:r w:rsidR="00C70C91">
        <w:t xml:space="preserve">Octobers </w:t>
      </w:r>
      <w:r>
        <w:t>Agenda.</w:t>
      </w:r>
    </w:p>
    <w:p w:rsidR="0093694A" w:rsidRDefault="0093694A" w:rsidP="0093694A">
      <w:pPr>
        <w:spacing w:after="0" w:line="240" w:lineRule="auto"/>
        <w:ind w:left="720"/>
      </w:pPr>
    </w:p>
    <w:p w:rsidR="0093694A" w:rsidRDefault="0093694A" w:rsidP="0093694A">
      <w:pPr>
        <w:spacing w:after="0" w:line="240" w:lineRule="auto"/>
        <w:rPr>
          <w:b/>
        </w:rPr>
      </w:pPr>
      <w:r>
        <w:rPr>
          <w:b/>
        </w:rPr>
        <w:t>16. Items for next Agenda</w:t>
      </w:r>
    </w:p>
    <w:p w:rsidR="0093694A" w:rsidRDefault="0093694A" w:rsidP="0093694A">
      <w:pPr>
        <w:spacing w:after="0" w:line="240" w:lineRule="auto"/>
      </w:pPr>
      <w:r>
        <w:rPr>
          <w:b/>
        </w:rPr>
        <w:t xml:space="preserve">      </w:t>
      </w:r>
      <w:r>
        <w:t>As noted throughout the minutes.</w:t>
      </w:r>
    </w:p>
    <w:p w:rsidR="0093694A" w:rsidRDefault="0093694A" w:rsidP="0093694A">
      <w:pPr>
        <w:spacing w:after="0" w:line="240" w:lineRule="auto"/>
      </w:pPr>
    </w:p>
    <w:p w:rsidR="0093694A" w:rsidRDefault="0093694A" w:rsidP="0093694A">
      <w:pPr>
        <w:spacing w:after="0" w:line="240" w:lineRule="auto"/>
        <w:rPr>
          <w:b/>
        </w:rPr>
      </w:pPr>
      <w:r>
        <w:rPr>
          <w:b/>
        </w:rPr>
        <w:t>17. Date of next meeting 17</w:t>
      </w:r>
      <w:r w:rsidRPr="0093694A">
        <w:rPr>
          <w:b/>
          <w:vertAlign w:val="superscript"/>
        </w:rPr>
        <w:t>th</w:t>
      </w:r>
      <w:r>
        <w:rPr>
          <w:b/>
        </w:rPr>
        <w:t xml:space="preserve"> October 2017</w:t>
      </w:r>
    </w:p>
    <w:p w:rsidR="0093694A" w:rsidRDefault="0093694A" w:rsidP="0093694A">
      <w:pPr>
        <w:spacing w:after="0" w:line="240" w:lineRule="auto"/>
        <w:rPr>
          <w:b/>
        </w:rPr>
      </w:pPr>
    </w:p>
    <w:p w:rsidR="0093694A" w:rsidRDefault="0093694A" w:rsidP="0093694A">
      <w:pPr>
        <w:spacing w:after="0" w:line="240" w:lineRule="auto"/>
      </w:pPr>
      <w:r>
        <w:t>Meeting closed 21:40 hrs</w:t>
      </w:r>
    </w:p>
    <w:p w:rsidR="0093694A" w:rsidRDefault="0093694A" w:rsidP="0093694A">
      <w:pPr>
        <w:spacing w:after="0" w:line="240" w:lineRule="auto"/>
      </w:pPr>
    </w:p>
    <w:p w:rsidR="0093694A" w:rsidRPr="0093694A" w:rsidRDefault="0093694A" w:rsidP="0093694A">
      <w:pPr>
        <w:spacing w:after="0" w:line="240" w:lineRule="auto"/>
      </w:pPr>
    </w:p>
    <w:p w:rsidR="0093694A" w:rsidRDefault="0093694A" w:rsidP="0093694A">
      <w:pPr>
        <w:spacing w:after="0" w:line="240" w:lineRule="auto"/>
        <w:rPr>
          <w:b/>
        </w:rPr>
      </w:pPr>
      <w:r>
        <w:rPr>
          <w:b/>
        </w:rPr>
        <w:lastRenderedPageBreak/>
        <w:t>Signed</w:t>
      </w:r>
    </w:p>
    <w:p w:rsidR="0093694A" w:rsidRDefault="0093694A" w:rsidP="0093694A">
      <w:pPr>
        <w:spacing w:after="0" w:line="240" w:lineRule="auto"/>
        <w:rPr>
          <w:b/>
        </w:rPr>
      </w:pPr>
    </w:p>
    <w:p w:rsidR="0093694A" w:rsidRDefault="0093694A" w:rsidP="0093694A">
      <w:pPr>
        <w:spacing w:after="0" w:line="240" w:lineRule="auto"/>
        <w:rPr>
          <w:b/>
        </w:rPr>
      </w:pPr>
    </w:p>
    <w:p w:rsidR="0093694A" w:rsidRDefault="0093694A" w:rsidP="0093694A">
      <w:pPr>
        <w:spacing w:after="0" w:line="240" w:lineRule="auto"/>
        <w:rPr>
          <w:b/>
        </w:rPr>
      </w:pPr>
    </w:p>
    <w:p w:rsidR="0093694A" w:rsidRDefault="0093694A" w:rsidP="0093694A">
      <w:pPr>
        <w:spacing w:after="0" w:line="240" w:lineRule="auto"/>
        <w:rPr>
          <w:b/>
        </w:rPr>
      </w:pPr>
      <w:r>
        <w:rPr>
          <w:b/>
        </w:rPr>
        <w:t>Date</w:t>
      </w:r>
    </w:p>
    <w:p w:rsidR="0093694A" w:rsidRDefault="0093694A" w:rsidP="0093694A">
      <w:pPr>
        <w:spacing w:after="0" w:line="240" w:lineRule="auto"/>
        <w:rPr>
          <w:b/>
        </w:rPr>
      </w:pPr>
    </w:p>
    <w:p w:rsidR="0093694A" w:rsidRDefault="0093694A" w:rsidP="0093694A">
      <w:pPr>
        <w:spacing w:after="0" w:line="240" w:lineRule="auto"/>
        <w:rPr>
          <w:b/>
        </w:rPr>
      </w:pPr>
    </w:p>
    <w:p w:rsidR="0093694A" w:rsidRDefault="0093694A" w:rsidP="0093694A">
      <w:pPr>
        <w:spacing w:after="0" w:line="240" w:lineRule="auto"/>
        <w:rPr>
          <w:b/>
        </w:rPr>
      </w:pPr>
      <w:r>
        <w:rPr>
          <w:b/>
        </w:rPr>
        <w:tab/>
      </w:r>
    </w:p>
    <w:p w:rsidR="0093694A" w:rsidRPr="0093694A" w:rsidRDefault="0093694A" w:rsidP="0093694A">
      <w:pPr>
        <w:spacing w:after="0" w:line="240" w:lineRule="auto"/>
        <w:rPr>
          <w:b/>
        </w:rPr>
      </w:pPr>
      <w:r>
        <w:rPr>
          <w:b/>
        </w:rPr>
        <w:tab/>
      </w:r>
    </w:p>
    <w:p w:rsidR="0093694A" w:rsidRDefault="0093694A" w:rsidP="0093694A">
      <w:pPr>
        <w:spacing w:after="0" w:line="240" w:lineRule="auto"/>
        <w:ind w:left="720"/>
      </w:pPr>
    </w:p>
    <w:p w:rsidR="00920FC2" w:rsidRPr="00920FC2" w:rsidRDefault="0093694A" w:rsidP="00920FC2">
      <w:pPr>
        <w:tabs>
          <w:tab w:val="left" w:pos="0"/>
          <w:tab w:val="left" w:pos="1530"/>
        </w:tabs>
        <w:spacing w:after="0"/>
        <w:rPr>
          <w:b/>
        </w:rPr>
      </w:pPr>
      <w:r>
        <w:rPr>
          <w:b/>
        </w:rPr>
        <w:tab/>
      </w:r>
    </w:p>
    <w:p w:rsidR="003B7A9F" w:rsidRDefault="003B7A9F" w:rsidP="00543B4B">
      <w:pPr>
        <w:tabs>
          <w:tab w:val="left" w:pos="720"/>
          <w:tab w:val="left" w:pos="1530"/>
        </w:tabs>
        <w:spacing w:after="0"/>
        <w:ind w:firstLine="360"/>
      </w:pPr>
    </w:p>
    <w:p w:rsidR="003B7A9F" w:rsidRDefault="003B7A9F" w:rsidP="00543B4B">
      <w:pPr>
        <w:tabs>
          <w:tab w:val="left" w:pos="720"/>
          <w:tab w:val="left" w:pos="1530"/>
        </w:tabs>
        <w:spacing w:after="0"/>
        <w:ind w:firstLine="360"/>
      </w:pPr>
    </w:p>
    <w:p w:rsidR="008F0308" w:rsidRDefault="00D43DE1" w:rsidP="00D43DE1">
      <w:pPr>
        <w:spacing w:after="0" w:line="240" w:lineRule="auto"/>
        <w:ind w:left="720"/>
        <w:rPr>
          <w:color w:val="000000"/>
          <w:shd w:val="clear" w:color="auto" w:fill="FFFFFF"/>
        </w:rPr>
      </w:pPr>
      <w:r>
        <w:rPr>
          <w:color w:val="000000"/>
          <w:shd w:val="clear" w:color="auto" w:fill="FFFFFF"/>
        </w:rPr>
        <w:t xml:space="preserve"> </w:t>
      </w:r>
      <w:r w:rsidR="00064DB9">
        <w:rPr>
          <w:color w:val="000000"/>
          <w:shd w:val="clear" w:color="auto" w:fill="FFFFFF"/>
        </w:rPr>
        <w:t xml:space="preserve"> </w:t>
      </w:r>
    </w:p>
    <w:sectPr w:rsidR="008F0308" w:rsidSect="009F3BE0">
      <w:headerReference w:type="even" r:id="rId9"/>
      <w:headerReference w:type="default" r:id="rId10"/>
      <w:footerReference w:type="even" r:id="rId11"/>
      <w:footerReference w:type="default" r:id="rId12"/>
      <w:headerReference w:type="first" r:id="rId13"/>
      <w:footerReference w:type="first" r:id="rId14"/>
      <w:pgSz w:w="11906" w:h="16838" w:code="9"/>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A42" w:rsidRDefault="00854A42" w:rsidP="003322BD">
      <w:pPr>
        <w:spacing w:after="0" w:line="240" w:lineRule="auto"/>
      </w:pPr>
      <w:r>
        <w:separator/>
      </w:r>
    </w:p>
  </w:endnote>
  <w:endnote w:type="continuationSeparator" w:id="0">
    <w:p w:rsidR="00854A42" w:rsidRDefault="00854A42" w:rsidP="0033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C7" w:rsidRDefault="005314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850667"/>
      <w:docPartObj>
        <w:docPartGallery w:val="Page Numbers (Bottom of Page)"/>
        <w:docPartUnique/>
      </w:docPartObj>
    </w:sdtPr>
    <w:sdtEndPr>
      <w:rPr>
        <w:noProof/>
      </w:rPr>
    </w:sdtEndPr>
    <w:sdtContent>
      <w:p w:rsidR="000412A8" w:rsidRDefault="000412A8">
        <w:pPr>
          <w:pStyle w:val="Footer"/>
          <w:jc w:val="center"/>
        </w:pPr>
        <w:r>
          <w:fldChar w:fldCharType="begin"/>
        </w:r>
        <w:r>
          <w:instrText xml:space="preserve"> PAGE   \* MERGEFORMAT </w:instrText>
        </w:r>
        <w:r>
          <w:fldChar w:fldCharType="separate"/>
        </w:r>
        <w:r w:rsidR="00DE36B1">
          <w:rPr>
            <w:noProof/>
          </w:rPr>
          <w:t>4</w:t>
        </w:r>
        <w:r>
          <w:rPr>
            <w:noProof/>
          </w:rPr>
          <w:fldChar w:fldCharType="end"/>
        </w:r>
      </w:p>
    </w:sdtContent>
  </w:sdt>
  <w:p w:rsidR="00BC2570" w:rsidRDefault="00BC25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C7" w:rsidRDefault="00531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A42" w:rsidRDefault="00854A42" w:rsidP="003322BD">
      <w:pPr>
        <w:spacing w:after="0" w:line="240" w:lineRule="auto"/>
      </w:pPr>
      <w:r>
        <w:separator/>
      </w:r>
    </w:p>
  </w:footnote>
  <w:footnote w:type="continuationSeparator" w:id="0">
    <w:p w:rsidR="00854A42" w:rsidRDefault="00854A42" w:rsidP="00332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28" w:rsidRDefault="00854A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C7" w:rsidRDefault="005314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C7" w:rsidRDefault="005314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0CB"/>
    <w:multiLevelType w:val="hybridMultilevel"/>
    <w:tmpl w:val="41D4D9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146164D"/>
    <w:multiLevelType w:val="multilevel"/>
    <w:tmpl w:val="1C4AB22A"/>
    <w:lvl w:ilvl="0">
      <w:start w:val="1"/>
      <w:numFmt w:val="decimal"/>
      <w:lvlText w:val="%1."/>
      <w:lvlJc w:val="left"/>
      <w:pPr>
        <w:ind w:left="720" w:hanging="360"/>
      </w:pPr>
      <w:rPr>
        <w:rFonts w:hint="default"/>
        <w:b/>
      </w:rPr>
    </w:lvl>
    <w:lvl w:ilvl="1">
      <w:start w:val="1"/>
      <w:numFmt w:val="decimal"/>
      <w:isLgl/>
      <w:lvlText w:val="%1.%2"/>
      <w:lvlJc w:val="left"/>
      <w:pPr>
        <w:ind w:left="1207" w:hanging="487"/>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1CF0CA8"/>
    <w:multiLevelType w:val="hybridMultilevel"/>
    <w:tmpl w:val="0EDC7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752B77"/>
    <w:multiLevelType w:val="hybridMultilevel"/>
    <w:tmpl w:val="30BE3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2AA2B46"/>
    <w:multiLevelType w:val="hybridMultilevel"/>
    <w:tmpl w:val="AFACE6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B7A3D2E"/>
    <w:multiLevelType w:val="hybridMultilevel"/>
    <w:tmpl w:val="AF18E2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E3D4E89"/>
    <w:multiLevelType w:val="hybridMultilevel"/>
    <w:tmpl w:val="523C41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1D17450"/>
    <w:multiLevelType w:val="hybridMultilevel"/>
    <w:tmpl w:val="E22C47AA"/>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8">
    <w:nsid w:val="21FB41D7"/>
    <w:multiLevelType w:val="hybridMultilevel"/>
    <w:tmpl w:val="E976EE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258F0EFD"/>
    <w:multiLevelType w:val="hybridMultilevel"/>
    <w:tmpl w:val="427CF9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9B82861"/>
    <w:multiLevelType w:val="hybridMultilevel"/>
    <w:tmpl w:val="B04263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2A831A41"/>
    <w:multiLevelType w:val="hybridMultilevel"/>
    <w:tmpl w:val="E3CCC846"/>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2">
    <w:nsid w:val="2BF46044"/>
    <w:multiLevelType w:val="hybridMultilevel"/>
    <w:tmpl w:val="8190F1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2F300849"/>
    <w:multiLevelType w:val="hybridMultilevel"/>
    <w:tmpl w:val="1F62531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nsid w:val="304468D5"/>
    <w:multiLevelType w:val="hybridMultilevel"/>
    <w:tmpl w:val="21C6E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1C17FB6"/>
    <w:multiLevelType w:val="hybridMultilevel"/>
    <w:tmpl w:val="2E2805D8"/>
    <w:lvl w:ilvl="0" w:tplc="D91816A6">
      <w:start w:val="1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286BCF"/>
    <w:multiLevelType w:val="hybridMultilevel"/>
    <w:tmpl w:val="67104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87E6862"/>
    <w:multiLevelType w:val="hybridMultilevel"/>
    <w:tmpl w:val="911C458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8">
    <w:nsid w:val="3DEE0CC6"/>
    <w:multiLevelType w:val="hybridMultilevel"/>
    <w:tmpl w:val="8D7EC1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45702C04"/>
    <w:multiLevelType w:val="hybridMultilevel"/>
    <w:tmpl w:val="885467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EFB2A2C"/>
    <w:multiLevelType w:val="hybridMultilevel"/>
    <w:tmpl w:val="594C2A6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1">
    <w:nsid w:val="563C0974"/>
    <w:multiLevelType w:val="hybridMultilevel"/>
    <w:tmpl w:val="EA1CEA7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5E716B3F"/>
    <w:multiLevelType w:val="hybridMultilevel"/>
    <w:tmpl w:val="22269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AE687D"/>
    <w:multiLevelType w:val="multilevel"/>
    <w:tmpl w:val="A2145F96"/>
    <w:lvl w:ilvl="0">
      <w:start w:val="9"/>
      <w:numFmt w:val="decimal"/>
      <w:lvlText w:val="%1"/>
      <w:lvlJc w:val="left"/>
      <w:pPr>
        <w:ind w:left="360" w:hanging="360"/>
      </w:pPr>
      <w:rPr>
        <w:rFonts w:hint="default"/>
      </w:rPr>
    </w:lvl>
    <w:lvl w:ilvl="1">
      <w:start w:val="4"/>
      <w:numFmt w:val="decimal"/>
      <w:lvlText w:val="%1.%2"/>
      <w:lvlJc w:val="left"/>
      <w:pPr>
        <w:ind w:left="1081" w:hanging="36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abstractNum w:abstractNumId="24">
    <w:nsid w:val="682931E3"/>
    <w:multiLevelType w:val="hybridMultilevel"/>
    <w:tmpl w:val="FFCCDC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76AA305B"/>
    <w:multiLevelType w:val="hybridMultilevel"/>
    <w:tmpl w:val="7E96A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D22E2E"/>
    <w:multiLevelType w:val="hybridMultilevel"/>
    <w:tmpl w:val="3BCA23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14"/>
  </w:num>
  <w:num w:numId="3">
    <w:abstractNumId w:val="2"/>
  </w:num>
  <w:num w:numId="4">
    <w:abstractNumId w:val="17"/>
  </w:num>
  <w:num w:numId="5">
    <w:abstractNumId w:val="9"/>
  </w:num>
  <w:num w:numId="6">
    <w:abstractNumId w:val="25"/>
  </w:num>
  <w:num w:numId="7">
    <w:abstractNumId w:val="13"/>
  </w:num>
  <w:num w:numId="8">
    <w:abstractNumId w:val="20"/>
  </w:num>
  <w:num w:numId="9">
    <w:abstractNumId w:val="3"/>
  </w:num>
  <w:num w:numId="10">
    <w:abstractNumId w:val="19"/>
  </w:num>
  <w:num w:numId="11">
    <w:abstractNumId w:val="21"/>
  </w:num>
  <w:num w:numId="12">
    <w:abstractNumId w:val="16"/>
  </w:num>
  <w:num w:numId="13">
    <w:abstractNumId w:val="11"/>
  </w:num>
  <w:num w:numId="14">
    <w:abstractNumId w:val="26"/>
  </w:num>
  <w:num w:numId="15">
    <w:abstractNumId w:val="0"/>
  </w:num>
  <w:num w:numId="16">
    <w:abstractNumId w:val="8"/>
  </w:num>
  <w:num w:numId="17">
    <w:abstractNumId w:val="10"/>
  </w:num>
  <w:num w:numId="18">
    <w:abstractNumId w:val="18"/>
  </w:num>
  <w:num w:numId="19">
    <w:abstractNumId w:val="7"/>
  </w:num>
  <w:num w:numId="20">
    <w:abstractNumId w:val="5"/>
  </w:num>
  <w:num w:numId="21">
    <w:abstractNumId w:val="4"/>
  </w:num>
  <w:num w:numId="22">
    <w:abstractNumId w:val="24"/>
  </w:num>
  <w:num w:numId="23">
    <w:abstractNumId w:val="6"/>
  </w:num>
  <w:num w:numId="24">
    <w:abstractNumId w:val="12"/>
  </w:num>
  <w:num w:numId="25">
    <w:abstractNumId w:val="22"/>
  </w:num>
  <w:num w:numId="26">
    <w:abstractNumId w:val="1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BD"/>
    <w:rsid w:val="00034608"/>
    <w:rsid w:val="00037C56"/>
    <w:rsid w:val="000412A8"/>
    <w:rsid w:val="00050D9E"/>
    <w:rsid w:val="00064DB9"/>
    <w:rsid w:val="00067FB7"/>
    <w:rsid w:val="00071609"/>
    <w:rsid w:val="00072C50"/>
    <w:rsid w:val="0007428A"/>
    <w:rsid w:val="0007690D"/>
    <w:rsid w:val="00077434"/>
    <w:rsid w:val="00084F20"/>
    <w:rsid w:val="000853A5"/>
    <w:rsid w:val="00095071"/>
    <w:rsid w:val="000A21B3"/>
    <w:rsid w:val="000B2110"/>
    <w:rsid w:val="000B39E6"/>
    <w:rsid w:val="000D0F94"/>
    <w:rsid w:val="000D7A40"/>
    <w:rsid w:val="000F3047"/>
    <w:rsid w:val="000F431D"/>
    <w:rsid w:val="000F6C12"/>
    <w:rsid w:val="0011209D"/>
    <w:rsid w:val="00132156"/>
    <w:rsid w:val="00135CB8"/>
    <w:rsid w:val="001451F3"/>
    <w:rsid w:val="001552E1"/>
    <w:rsid w:val="00156B1D"/>
    <w:rsid w:val="00170F3E"/>
    <w:rsid w:val="001C0498"/>
    <w:rsid w:val="001C553D"/>
    <w:rsid w:val="001C59CD"/>
    <w:rsid w:val="001D17CE"/>
    <w:rsid w:val="001E3258"/>
    <w:rsid w:val="001F0507"/>
    <w:rsid w:val="001F5839"/>
    <w:rsid w:val="00200C89"/>
    <w:rsid w:val="00200EC3"/>
    <w:rsid w:val="0022163A"/>
    <w:rsid w:val="002355AE"/>
    <w:rsid w:val="00242C18"/>
    <w:rsid w:val="00244367"/>
    <w:rsid w:val="002541A6"/>
    <w:rsid w:val="00264108"/>
    <w:rsid w:val="00271BC8"/>
    <w:rsid w:val="002777AE"/>
    <w:rsid w:val="00277F90"/>
    <w:rsid w:val="00292631"/>
    <w:rsid w:val="002949B1"/>
    <w:rsid w:val="002979DB"/>
    <w:rsid w:val="002A3DDB"/>
    <w:rsid w:val="002D29D4"/>
    <w:rsid w:val="002D58EB"/>
    <w:rsid w:val="002E2C60"/>
    <w:rsid w:val="002E4AB9"/>
    <w:rsid w:val="002E7921"/>
    <w:rsid w:val="002F0878"/>
    <w:rsid w:val="002F5594"/>
    <w:rsid w:val="00300EE8"/>
    <w:rsid w:val="00323AE4"/>
    <w:rsid w:val="00324825"/>
    <w:rsid w:val="0032676E"/>
    <w:rsid w:val="00331AEE"/>
    <w:rsid w:val="003322BD"/>
    <w:rsid w:val="0033739F"/>
    <w:rsid w:val="00347000"/>
    <w:rsid w:val="00361352"/>
    <w:rsid w:val="00376338"/>
    <w:rsid w:val="00376F3A"/>
    <w:rsid w:val="003A5952"/>
    <w:rsid w:val="003B5A33"/>
    <w:rsid w:val="003B6612"/>
    <w:rsid w:val="003B7A9F"/>
    <w:rsid w:val="003C52F3"/>
    <w:rsid w:val="003C72E8"/>
    <w:rsid w:val="003D17B1"/>
    <w:rsid w:val="003D311D"/>
    <w:rsid w:val="003E6A19"/>
    <w:rsid w:val="003E732B"/>
    <w:rsid w:val="003F2BE8"/>
    <w:rsid w:val="00400BDA"/>
    <w:rsid w:val="004039AC"/>
    <w:rsid w:val="004039FD"/>
    <w:rsid w:val="00404AA2"/>
    <w:rsid w:val="004276F5"/>
    <w:rsid w:val="00432261"/>
    <w:rsid w:val="004425C2"/>
    <w:rsid w:val="00452006"/>
    <w:rsid w:val="00455D91"/>
    <w:rsid w:val="00466902"/>
    <w:rsid w:val="0047442E"/>
    <w:rsid w:val="0048238C"/>
    <w:rsid w:val="00486EF2"/>
    <w:rsid w:val="004A1309"/>
    <w:rsid w:val="004A228C"/>
    <w:rsid w:val="004A4561"/>
    <w:rsid w:val="004A5310"/>
    <w:rsid w:val="004B1923"/>
    <w:rsid w:val="004D0128"/>
    <w:rsid w:val="004D50B3"/>
    <w:rsid w:val="004F5427"/>
    <w:rsid w:val="00500B38"/>
    <w:rsid w:val="00501A36"/>
    <w:rsid w:val="00504E93"/>
    <w:rsid w:val="00510E1D"/>
    <w:rsid w:val="005139CD"/>
    <w:rsid w:val="005314C7"/>
    <w:rsid w:val="005406AE"/>
    <w:rsid w:val="00543B4B"/>
    <w:rsid w:val="00551BA5"/>
    <w:rsid w:val="005527C7"/>
    <w:rsid w:val="005615A7"/>
    <w:rsid w:val="005703D3"/>
    <w:rsid w:val="005710B0"/>
    <w:rsid w:val="00590F85"/>
    <w:rsid w:val="005D0974"/>
    <w:rsid w:val="005D3281"/>
    <w:rsid w:val="005D408E"/>
    <w:rsid w:val="005F4EC7"/>
    <w:rsid w:val="00602A3A"/>
    <w:rsid w:val="006129BC"/>
    <w:rsid w:val="0062176E"/>
    <w:rsid w:val="00622372"/>
    <w:rsid w:val="00626D88"/>
    <w:rsid w:val="006460D4"/>
    <w:rsid w:val="00650919"/>
    <w:rsid w:val="00654F2B"/>
    <w:rsid w:val="00684B2D"/>
    <w:rsid w:val="006901C1"/>
    <w:rsid w:val="006A19E5"/>
    <w:rsid w:val="006B7589"/>
    <w:rsid w:val="006D60D7"/>
    <w:rsid w:val="006D7D4C"/>
    <w:rsid w:val="00706A6B"/>
    <w:rsid w:val="00711824"/>
    <w:rsid w:val="00717907"/>
    <w:rsid w:val="00742016"/>
    <w:rsid w:val="00774689"/>
    <w:rsid w:val="007776EA"/>
    <w:rsid w:val="007813F6"/>
    <w:rsid w:val="007A270E"/>
    <w:rsid w:val="007A3E1F"/>
    <w:rsid w:val="007A4037"/>
    <w:rsid w:val="007B0013"/>
    <w:rsid w:val="007B63DA"/>
    <w:rsid w:val="007C4E0F"/>
    <w:rsid w:val="007C67FD"/>
    <w:rsid w:val="007C70D6"/>
    <w:rsid w:val="007C70D8"/>
    <w:rsid w:val="007D4197"/>
    <w:rsid w:val="007E22B6"/>
    <w:rsid w:val="007F65FA"/>
    <w:rsid w:val="008173F2"/>
    <w:rsid w:val="008258DA"/>
    <w:rsid w:val="008266FB"/>
    <w:rsid w:val="008316F3"/>
    <w:rsid w:val="00854A42"/>
    <w:rsid w:val="00871176"/>
    <w:rsid w:val="00883C90"/>
    <w:rsid w:val="008850CC"/>
    <w:rsid w:val="008A32D1"/>
    <w:rsid w:val="008A65B8"/>
    <w:rsid w:val="008C0C01"/>
    <w:rsid w:val="008D08CA"/>
    <w:rsid w:val="008D76F7"/>
    <w:rsid w:val="008E0485"/>
    <w:rsid w:val="008E0C78"/>
    <w:rsid w:val="008F0308"/>
    <w:rsid w:val="008F5FE1"/>
    <w:rsid w:val="008F70C4"/>
    <w:rsid w:val="00906874"/>
    <w:rsid w:val="00920FC2"/>
    <w:rsid w:val="00921D41"/>
    <w:rsid w:val="00922E1D"/>
    <w:rsid w:val="0093694A"/>
    <w:rsid w:val="00940D9C"/>
    <w:rsid w:val="009445A5"/>
    <w:rsid w:val="00950372"/>
    <w:rsid w:val="00956125"/>
    <w:rsid w:val="009652C6"/>
    <w:rsid w:val="00966D32"/>
    <w:rsid w:val="009710B3"/>
    <w:rsid w:val="00983B90"/>
    <w:rsid w:val="00990C53"/>
    <w:rsid w:val="009A2088"/>
    <w:rsid w:val="009B20D7"/>
    <w:rsid w:val="009B59E8"/>
    <w:rsid w:val="009C00DF"/>
    <w:rsid w:val="009C1F81"/>
    <w:rsid w:val="009E6849"/>
    <w:rsid w:val="009F3BE0"/>
    <w:rsid w:val="00A045F5"/>
    <w:rsid w:val="00A17320"/>
    <w:rsid w:val="00A40B6D"/>
    <w:rsid w:val="00A420E5"/>
    <w:rsid w:val="00A42737"/>
    <w:rsid w:val="00A42DAC"/>
    <w:rsid w:val="00A52CBF"/>
    <w:rsid w:val="00A6081E"/>
    <w:rsid w:val="00A64E08"/>
    <w:rsid w:val="00A73F53"/>
    <w:rsid w:val="00A77CAC"/>
    <w:rsid w:val="00A82747"/>
    <w:rsid w:val="00A84C0A"/>
    <w:rsid w:val="00A970E4"/>
    <w:rsid w:val="00AA3B41"/>
    <w:rsid w:val="00AB040A"/>
    <w:rsid w:val="00AB4C4A"/>
    <w:rsid w:val="00AC2C07"/>
    <w:rsid w:val="00AC52B4"/>
    <w:rsid w:val="00AC728D"/>
    <w:rsid w:val="00AD2DB7"/>
    <w:rsid w:val="00AF2C10"/>
    <w:rsid w:val="00B05595"/>
    <w:rsid w:val="00B102D1"/>
    <w:rsid w:val="00B20A48"/>
    <w:rsid w:val="00B3453A"/>
    <w:rsid w:val="00B677ED"/>
    <w:rsid w:val="00B95218"/>
    <w:rsid w:val="00BB2D82"/>
    <w:rsid w:val="00BC2570"/>
    <w:rsid w:val="00BC4243"/>
    <w:rsid w:val="00BD712D"/>
    <w:rsid w:val="00BE7FE6"/>
    <w:rsid w:val="00BF76DF"/>
    <w:rsid w:val="00C0000D"/>
    <w:rsid w:val="00C12815"/>
    <w:rsid w:val="00C245F3"/>
    <w:rsid w:val="00C303A1"/>
    <w:rsid w:val="00C476FC"/>
    <w:rsid w:val="00C51B02"/>
    <w:rsid w:val="00C70C91"/>
    <w:rsid w:val="00C71332"/>
    <w:rsid w:val="00C810D3"/>
    <w:rsid w:val="00C9147B"/>
    <w:rsid w:val="00C92445"/>
    <w:rsid w:val="00C92553"/>
    <w:rsid w:val="00C928D0"/>
    <w:rsid w:val="00C97E5C"/>
    <w:rsid w:val="00CB5C04"/>
    <w:rsid w:val="00CB5D5E"/>
    <w:rsid w:val="00CD48AC"/>
    <w:rsid w:val="00CF07B8"/>
    <w:rsid w:val="00D05736"/>
    <w:rsid w:val="00D05C2D"/>
    <w:rsid w:val="00D06B83"/>
    <w:rsid w:val="00D137F7"/>
    <w:rsid w:val="00D22B03"/>
    <w:rsid w:val="00D239A6"/>
    <w:rsid w:val="00D32F16"/>
    <w:rsid w:val="00D43DE1"/>
    <w:rsid w:val="00D4566E"/>
    <w:rsid w:val="00D51BEF"/>
    <w:rsid w:val="00D55C06"/>
    <w:rsid w:val="00D738A5"/>
    <w:rsid w:val="00D81A30"/>
    <w:rsid w:val="00D81B84"/>
    <w:rsid w:val="00D86B08"/>
    <w:rsid w:val="00D90FBE"/>
    <w:rsid w:val="00DA2E9D"/>
    <w:rsid w:val="00DD1D3A"/>
    <w:rsid w:val="00DD7EBB"/>
    <w:rsid w:val="00DE36B1"/>
    <w:rsid w:val="00DE3A18"/>
    <w:rsid w:val="00DF218B"/>
    <w:rsid w:val="00DF4F88"/>
    <w:rsid w:val="00E161E1"/>
    <w:rsid w:val="00E35B26"/>
    <w:rsid w:val="00E35C03"/>
    <w:rsid w:val="00E401DE"/>
    <w:rsid w:val="00E41B60"/>
    <w:rsid w:val="00E43A6F"/>
    <w:rsid w:val="00E502B4"/>
    <w:rsid w:val="00E6378A"/>
    <w:rsid w:val="00E75B16"/>
    <w:rsid w:val="00E8335A"/>
    <w:rsid w:val="00E85D46"/>
    <w:rsid w:val="00E9273D"/>
    <w:rsid w:val="00EB31B4"/>
    <w:rsid w:val="00EB5CF8"/>
    <w:rsid w:val="00EC7115"/>
    <w:rsid w:val="00EE770D"/>
    <w:rsid w:val="00EE7B76"/>
    <w:rsid w:val="00EF513A"/>
    <w:rsid w:val="00EF5558"/>
    <w:rsid w:val="00F03594"/>
    <w:rsid w:val="00F03846"/>
    <w:rsid w:val="00F04B77"/>
    <w:rsid w:val="00F1143A"/>
    <w:rsid w:val="00F13D91"/>
    <w:rsid w:val="00F17343"/>
    <w:rsid w:val="00F2361E"/>
    <w:rsid w:val="00F32F98"/>
    <w:rsid w:val="00F47CD1"/>
    <w:rsid w:val="00F7108A"/>
    <w:rsid w:val="00F8276F"/>
    <w:rsid w:val="00F87BEF"/>
    <w:rsid w:val="00F9143C"/>
    <w:rsid w:val="00F93328"/>
    <w:rsid w:val="00F9580D"/>
    <w:rsid w:val="00FA0CF7"/>
    <w:rsid w:val="00FA7D57"/>
    <w:rsid w:val="00FA7E3F"/>
    <w:rsid w:val="00FB5031"/>
    <w:rsid w:val="00FD1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2BD"/>
  </w:style>
  <w:style w:type="paragraph" w:styleId="Footer">
    <w:name w:val="footer"/>
    <w:basedOn w:val="Normal"/>
    <w:link w:val="FooterChar"/>
    <w:uiPriority w:val="99"/>
    <w:unhideWhenUsed/>
    <w:rsid w:val="0033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2BD"/>
  </w:style>
  <w:style w:type="paragraph" w:styleId="BalloonText">
    <w:name w:val="Balloon Text"/>
    <w:basedOn w:val="Normal"/>
    <w:link w:val="BalloonTextChar"/>
    <w:uiPriority w:val="99"/>
    <w:semiHidden/>
    <w:unhideWhenUsed/>
    <w:rsid w:val="0033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BD"/>
    <w:rPr>
      <w:rFonts w:ascii="Tahoma" w:hAnsi="Tahoma" w:cs="Tahoma"/>
      <w:sz w:val="16"/>
      <w:szCs w:val="16"/>
    </w:rPr>
  </w:style>
  <w:style w:type="paragraph" w:styleId="ListParagraph">
    <w:name w:val="List Paragraph"/>
    <w:basedOn w:val="Normal"/>
    <w:uiPriority w:val="34"/>
    <w:qFormat/>
    <w:rsid w:val="003322BD"/>
    <w:pPr>
      <w:ind w:left="720"/>
      <w:contextualSpacing/>
    </w:pPr>
  </w:style>
  <w:style w:type="character" w:styleId="Hyperlink">
    <w:name w:val="Hyperlink"/>
    <w:basedOn w:val="DefaultParagraphFont"/>
    <w:uiPriority w:val="99"/>
    <w:unhideWhenUsed/>
    <w:rsid w:val="00551BA5"/>
    <w:rPr>
      <w:color w:val="0000FF" w:themeColor="hyperlink"/>
      <w:u w:val="single"/>
    </w:rPr>
  </w:style>
  <w:style w:type="table" w:styleId="TableGrid">
    <w:name w:val="Table Grid"/>
    <w:basedOn w:val="TableNormal"/>
    <w:uiPriority w:val="59"/>
    <w:rsid w:val="00403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2BD"/>
  </w:style>
  <w:style w:type="paragraph" w:styleId="Footer">
    <w:name w:val="footer"/>
    <w:basedOn w:val="Normal"/>
    <w:link w:val="FooterChar"/>
    <w:uiPriority w:val="99"/>
    <w:unhideWhenUsed/>
    <w:rsid w:val="0033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2BD"/>
  </w:style>
  <w:style w:type="paragraph" w:styleId="BalloonText">
    <w:name w:val="Balloon Text"/>
    <w:basedOn w:val="Normal"/>
    <w:link w:val="BalloonTextChar"/>
    <w:uiPriority w:val="99"/>
    <w:semiHidden/>
    <w:unhideWhenUsed/>
    <w:rsid w:val="0033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BD"/>
    <w:rPr>
      <w:rFonts w:ascii="Tahoma" w:hAnsi="Tahoma" w:cs="Tahoma"/>
      <w:sz w:val="16"/>
      <w:szCs w:val="16"/>
    </w:rPr>
  </w:style>
  <w:style w:type="paragraph" w:styleId="ListParagraph">
    <w:name w:val="List Paragraph"/>
    <w:basedOn w:val="Normal"/>
    <w:uiPriority w:val="34"/>
    <w:qFormat/>
    <w:rsid w:val="003322BD"/>
    <w:pPr>
      <w:ind w:left="720"/>
      <w:contextualSpacing/>
    </w:pPr>
  </w:style>
  <w:style w:type="character" w:styleId="Hyperlink">
    <w:name w:val="Hyperlink"/>
    <w:basedOn w:val="DefaultParagraphFont"/>
    <w:uiPriority w:val="99"/>
    <w:unhideWhenUsed/>
    <w:rsid w:val="00551BA5"/>
    <w:rPr>
      <w:color w:val="0000FF" w:themeColor="hyperlink"/>
      <w:u w:val="single"/>
    </w:rPr>
  </w:style>
  <w:style w:type="table" w:styleId="TableGrid">
    <w:name w:val="Table Grid"/>
    <w:basedOn w:val="TableNormal"/>
    <w:uiPriority w:val="59"/>
    <w:rsid w:val="00403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5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CDE53-1420-42C0-9044-7DE385F0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12</cp:revision>
  <cp:lastPrinted>2017-10-17T16:38:00Z</cp:lastPrinted>
  <dcterms:created xsi:type="dcterms:W3CDTF">2017-09-14T19:15:00Z</dcterms:created>
  <dcterms:modified xsi:type="dcterms:W3CDTF">2017-10-17T16:40:00Z</dcterms:modified>
</cp:coreProperties>
</file>